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3E02E">
      <w:pPr>
        <w:spacing w:line="360" w:lineRule="auto"/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 w14:paraId="45B9012D">
      <w:pPr>
        <w:spacing w:line="360" w:lineRule="auto"/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 w14:paraId="574EB56D">
      <w:pPr>
        <w:spacing w:line="360" w:lineRule="auto"/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 w14:paraId="223297F7">
      <w:pPr>
        <w:spacing w:line="360" w:lineRule="auto"/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 w14:paraId="6EC2535C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仪器设备检定校准项目名称</w:t>
      </w:r>
    </w:p>
    <w:p w14:paraId="2239A5C1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ADD291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7032EA11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4548622E">
      <w:pPr>
        <w:spacing w:line="360" w:lineRule="auto"/>
        <w:jc w:val="center"/>
        <w:rPr>
          <w:rFonts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询价文件</w:t>
      </w:r>
    </w:p>
    <w:p w14:paraId="7200EE6E">
      <w:pPr>
        <w:spacing w:line="360" w:lineRule="auto"/>
        <w:rPr>
          <w:rFonts w:ascii="宋体" w:hAnsi="宋体"/>
          <w:sz w:val="36"/>
          <w:szCs w:val="36"/>
        </w:rPr>
      </w:pPr>
    </w:p>
    <w:p w14:paraId="7A1A5CA3">
      <w:pPr>
        <w:spacing w:line="360" w:lineRule="auto"/>
        <w:rPr>
          <w:rFonts w:ascii="宋体" w:hAnsi="宋体"/>
          <w:sz w:val="36"/>
          <w:szCs w:val="36"/>
        </w:rPr>
      </w:pPr>
    </w:p>
    <w:p w14:paraId="778FAD62">
      <w:pPr>
        <w:spacing w:line="360" w:lineRule="auto"/>
        <w:rPr>
          <w:rFonts w:ascii="宋体" w:hAnsi="宋体"/>
          <w:sz w:val="36"/>
          <w:szCs w:val="36"/>
        </w:rPr>
      </w:pPr>
    </w:p>
    <w:p w14:paraId="65B95FB8">
      <w:pPr>
        <w:tabs>
          <w:tab w:val="left" w:pos="2310"/>
        </w:tabs>
        <w:spacing w:line="360" w:lineRule="auto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ab/>
      </w:r>
    </w:p>
    <w:p w14:paraId="66E58F4E">
      <w:pPr>
        <w:tabs>
          <w:tab w:val="left" w:pos="2310"/>
        </w:tabs>
        <w:spacing w:line="360" w:lineRule="auto"/>
        <w:rPr>
          <w:rFonts w:ascii="宋体" w:hAnsi="宋体"/>
          <w:sz w:val="36"/>
          <w:szCs w:val="36"/>
        </w:rPr>
      </w:pPr>
    </w:p>
    <w:p w14:paraId="4B2B0F91">
      <w:pPr>
        <w:spacing w:line="360" w:lineRule="auto"/>
        <w:rPr>
          <w:rFonts w:ascii="宋体" w:hAnsi="宋体"/>
          <w:sz w:val="36"/>
          <w:szCs w:val="36"/>
        </w:rPr>
      </w:pPr>
    </w:p>
    <w:p w14:paraId="13F28729">
      <w:pPr>
        <w:spacing w:line="360" w:lineRule="auto"/>
        <w:ind w:right="332" w:rightChars="158"/>
        <w:jc w:val="center"/>
        <w:rPr>
          <w:rFonts w:ascii="黑体" w:hAnsi="黑体" w:eastAsia="黑体" w:cs="黑体"/>
          <w:b/>
          <w:spacing w:val="9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</w:rPr>
        <w:t>询价人：新疆昌源水务科学研究院有限公司</w:t>
      </w:r>
    </w:p>
    <w:p w14:paraId="44B04B04">
      <w:pPr>
        <w:spacing w:line="360" w:lineRule="auto"/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ascii="黑体" w:hAnsi="黑体" w:eastAsia="黑体" w:cs="黑体"/>
          <w:b/>
          <w:sz w:val="30"/>
          <w:szCs w:val="30"/>
        </w:rPr>
        <w:t>2026</w:t>
      </w:r>
      <w:r>
        <w:rPr>
          <w:rFonts w:hint="eastAsia" w:ascii="黑体" w:hAnsi="黑体" w:eastAsia="黑体" w:cs="黑体"/>
          <w:b/>
          <w:sz w:val="30"/>
          <w:szCs w:val="30"/>
        </w:rPr>
        <w:t>年1月</w:t>
      </w:r>
      <w:r>
        <w:rPr>
          <w:rFonts w:ascii="黑体" w:hAnsi="黑体" w:eastAsia="黑体" w:cs="黑体"/>
          <w:b/>
          <w:sz w:val="30"/>
          <w:szCs w:val="30"/>
        </w:rPr>
        <w:t>21</w:t>
      </w:r>
      <w:r>
        <w:rPr>
          <w:rFonts w:hint="eastAsia" w:ascii="黑体" w:hAnsi="黑体" w:eastAsia="黑体" w:cs="黑体"/>
          <w:b/>
          <w:sz w:val="30"/>
          <w:szCs w:val="30"/>
        </w:rPr>
        <w:t>日</w:t>
      </w:r>
    </w:p>
    <w:p w14:paraId="7BA7F479">
      <w:pPr>
        <w:spacing w:line="360" w:lineRule="auto"/>
        <w:rPr>
          <w:rFonts w:ascii="黑体" w:hAnsi="黑体" w:eastAsia="黑体" w:cs="黑体"/>
          <w:b/>
          <w:sz w:val="30"/>
          <w:szCs w:val="30"/>
        </w:rPr>
      </w:pPr>
    </w:p>
    <w:p w14:paraId="7FCF5AA5">
      <w:pPr>
        <w:sectPr>
          <w:headerReference r:id="rId4" w:type="first"/>
          <w:headerReference r:id="rId3" w:type="default"/>
          <w:footerReference r:id="rId5" w:type="default"/>
          <w:pgSz w:w="11906" w:h="16838"/>
          <w:pgMar w:top="567" w:right="1134" w:bottom="567" w:left="1134" w:header="851" w:footer="992" w:gutter="0"/>
          <w:cols w:space="720" w:num="1"/>
          <w:titlePg/>
          <w:docGrid w:type="lines" w:linePitch="312" w:charSpace="0"/>
        </w:sectPr>
      </w:pPr>
    </w:p>
    <w:p w14:paraId="7CCBCF00">
      <w:pPr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shd w:val="clear" w:color="auto" w:fill="FFFFFF"/>
        </w:rPr>
        <w:t>仪器设备检定校准项目</w:t>
      </w:r>
    </w:p>
    <w:p w14:paraId="6DF3D338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shd w:val="clear" w:color="auto" w:fill="FFFFFF"/>
        </w:rPr>
        <w:t>询价邀请函</w:t>
      </w:r>
    </w:p>
    <w:p w14:paraId="52769A9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我公司即将开展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仪器设备</w:t>
      </w:r>
      <w:r>
        <w:rPr>
          <w:rFonts w:ascii="仿宋" w:hAnsi="仿宋" w:eastAsia="仿宋" w:cs="仿宋"/>
          <w:sz w:val="28"/>
          <w:szCs w:val="28"/>
          <w:u w:val="single"/>
        </w:rPr>
        <w:t>检定校准</w:t>
      </w:r>
      <w:r>
        <w:rPr>
          <w:rFonts w:hint="eastAsia" w:ascii="仿宋" w:hAnsi="仿宋" w:eastAsia="仿宋" w:cs="仿宋"/>
          <w:sz w:val="28"/>
          <w:szCs w:val="28"/>
        </w:rPr>
        <w:t>，现诚邀各单位参与报价。</w:t>
      </w:r>
      <w:bookmarkStart w:id="0" w:name="_Toc28830"/>
    </w:p>
    <w:p w14:paraId="28633A9C">
      <w:pPr>
        <w:numPr>
          <w:ilvl w:val="0"/>
          <w:numId w:val="1"/>
        </w:num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项目概况</w:t>
      </w:r>
      <w:bookmarkEnd w:id="0"/>
    </w:p>
    <w:p w14:paraId="72EF3E4F">
      <w:pPr>
        <w:numPr>
          <w:ilvl w:val="0"/>
          <w:numId w:val="2"/>
        </w:num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项目名称：仪器设备</w:t>
      </w:r>
      <w:r>
        <w:rPr>
          <w:rFonts w:ascii="仿宋" w:hAnsi="仿宋" w:eastAsia="仿宋" w:cs="仿宋"/>
          <w:bCs/>
          <w:sz w:val="28"/>
          <w:szCs w:val="28"/>
        </w:rPr>
        <w:t>检定校准项目</w:t>
      </w:r>
    </w:p>
    <w:p w14:paraId="5A8E9954">
      <w:pPr>
        <w:numPr>
          <w:ilvl w:val="0"/>
          <w:numId w:val="2"/>
        </w:num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项目编号：SKY-SZ-03</w:t>
      </w:r>
    </w:p>
    <w:p w14:paraId="0E6CEA67">
      <w:pPr>
        <w:numPr>
          <w:ilvl w:val="0"/>
          <w:numId w:val="2"/>
        </w:num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采购方式：询价采购。</w:t>
      </w:r>
    </w:p>
    <w:p w14:paraId="3915B078">
      <w:pPr>
        <w:spacing w:line="50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（三）采购单位：</w:t>
      </w:r>
      <w:r>
        <w:rPr>
          <w:rFonts w:hint="eastAsia" w:ascii="仿宋" w:hAnsi="仿宋" w:eastAsia="仿宋" w:cs="仿宋"/>
          <w:sz w:val="28"/>
          <w:szCs w:val="28"/>
        </w:rPr>
        <w:t>新疆昌源水务科学研究院有限公司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636DB149">
      <w:pPr>
        <w:spacing w:line="50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（四）交货地点：乌鲁木齐市</w:t>
      </w:r>
      <w:r>
        <w:rPr>
          <w:rFonts w:ascii="仿宋" w:hAnsi="仿宋" w:eastAsia="仿宋" w:cs="仿宋"/>
          <w:bCs/>
          <w:sz w:val="28"/>
          <w:szCs w:val="28"/>
        </w:rPr>
        <w:t>南昌路</w:t>
      </w:r>
      <w:r>
        <w:rPr>
          <w:rFonts w:hint="eastAsia" w:ascii="仿宋" w:hAnsi="仿宋" w:eastAsia="仿宋" w:cs="仿宋"/>
          <w:bCs/>
          <w:sz w:val="28"/>
          <w:szCs w:val="28"/>
        </w:rPr>
        <w:t>261号昌源</w:t>
      </w:r>
      <w:r>
        <w:rPr>
          <w:rFonts w:ascii="仿宋" w:hAnsi="仿宋" w:eastAsia="仿宋" w:cs="仿宋"/>
          <w:bCs/>
          <w:sz w:val="28"/>
          <w:szCs w:val="28"/>
        </w:rPr>
        <w:t>水科院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74245DB0">
      <w:pPr>
        <w:spacing w:line="50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（五）预算金额：最高限价：</w:t>
      </w:r>
      <w:r>
        <w:rPr>
          <w:rFonts w:ascii="仿宋" w:hAnsi="仿宋" w:eastAsia="仿宋" w:cs="仿宋"/>
          <w:bCs/>
          <w:sz w:val="28"/>
          <w:szCs w:val="28"/>
          <w:u w:val="single"/>
        </w:rPr>
        <w:t>120000</w:t>
      </w:r>
      <w:r>
        <w:rPr>
          <w:rFonts w:hint="eastAsia" w:ascii="仿宋" w:hAnsi="仿宋" w:eastAsia="仿宋" w:cs="仿宋"/>
          <w:bCs/>
          <w:sz w:val="28"/>
          <w:szCs w:val="28"/>
        </w:rPr>
        <w:t>元；质量保修期</w:t>
      </w:r>
      <w:r>
        <w:rPr>
          <w:rFonts w:ascii="仿宋" w:hAnsi="仿宋" w:eastAsia="仿宋" w:cs="仿宋"/>
          <w:bCs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年。</w:t>
      </w:r>
    </w:p>
    <w:p w14:paraId="6A703B32">
      <w:pPr>
        <w:spacing w:line="500" w:lineRule="exact"/>
        <w:ind w:firstLine="560" w:firstLineChars="200"/>
      </w:pPr>
      <w:bookmarkStart w:id="1" w:name="_Toc22860"/>
      <w:r>
        <w:rPr>
          <w:rFonts w:hint="eastAsia" w:ascii="仿宋" w:hAnsi="仿宋" w:eastAsia="仿宋" w:cs="仿宋"/>
          <w:bCs/>
          <w:sz w:val="28"/>
          <w:szCs w:val="28"/>
        </w:rPr>
        <w:t>（六）本项目不接受联合体供应商参加询价</w:t>
      </w:r>
    </w:p>
    <w:p w14:paraId="4CE39F39">
      <w:pPr>
        <w:spacing w:line="500" w:lineRule="exact"/>
        <w:ind w:firstLine="562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二、采购范围</w:t>
      </w:r>
      <w:bookmarkEnd w:id="1"/>
      <w:r>
        <w:rPr>
          <w:rFonts w:hint="eastAsia" w:ascii="仿宋" w:hAnsi="仿宋" w:eastAsia="仿宋" w:cs="仿宋"/>
          <w:b/>
          <w:sz w:val="28"/>
          <w:szCs w:val="28"/>
        </w:rPr>
        <w:t>及报价要求</w:t>
      </w:r>
    </w:p>
    <w:p w14:paraId="75076E1A">
      <w:pPr>
        <w:spacing w:line="50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1.采购范围：详见询价清单。</w:t>
      </w:r>
    </w:p>
    <w:p w14:paraId="3662C99C">
      <w:pPr>
        <w:spacing w:line="50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报价要求：报价含增值税、设备费、差旅费、车辆使用费、安装费等，即完成项目并通过甲方验收的一切费用。价格不因税率、人工成本、燃油成本的调整或政策行情的调整而发生变化，要求所提供的增值税发票类型为增值税专用发票。</w:t>
      </w:r>
    </w:p>
    <w:p w14:paraId="63799201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三、报价单位资格要求</w:t>
      </w:r>
    </w:p>
    <w:p w14:paraId="292F850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（一）应具有独立法人资格具有的有效营业执照，且营业范围应包含计量校准、检测服务等内容。</w:t>
      </w:r>
    </w:p>
    <w:p w14:paraId="39B6320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（二）未被列入失信被执行人名单。</w:t>
      </w:r>
    </w:p>
    <w:p w14:paraId="36A787E7">
      <w:pPr>
        <w:spacing w:line="500" w:lineRule="exact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（三）未被列入新疆昌源水务集团有限公司供应商“黑名单”。</w:t>
      </w:r>
    </w:p>
    <w:p w14:paraId="5184075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2" w:name="_Toc30614"/>
      <w:r>
        <w:rPr>
          <w:rFonts w:hint="eastAsia" w:ascii="仿宋" w:hAnsi="仿宋" w:eastAsia="仿宋" w:cs="仿宋"/>
          <w:sz w:val="28"/>
          <w:szCs w:val="28"/>
        </w:rPr>
        <w:t>（四）须提供法定代表人授权委托书及委托代理人的社保证明材料。</w:t>
      </w:r>
    </w:p>
    <w:p w14:paraId="04110F8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（五）本项目特殊资格要求</w:t>
      </w:r>
    </w:p>
    <w:p w14:paraId="33405F6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1.参与本项目的供应商须具备有效内的CANS中国合格评定国家认可委员会实验室认可证书（提供CANS证书</w:t>
      </w:r>
      <w:r>
        <w:rPr>
          <w:rFonts w:ascii="仿宋" w:hAnsi="仿宋" w:eastAsia="仿宋" w:cs="仿宋"/>
          <w:sz w:val="28"/>
          <w:szCs w:val="28"/>
        </w:rPr>
        <w:t>及附件</w:t>
      </w:r>
      <w:r>
        <w:rPr>
          <w:rFonts w:hint="eastAsia" w:ascii="仿宋" w:hAnsi="仿宋" w:eastAsia="仿宋" w:cs="仿宋"/>
          <w:sz w:val="28"/>
          <w:szCs w:val="28"/>
        </w:rPr>
        <w:t>）或具备CMA检验检测机构资质认定证书（提供CMA证书</w:t>
      </w:r>
      <w:r>
        <w:rPr>
          <w:rFonts w:ascii="仿宋" w:hAnsi="仿宋" w:eastAsia="仿宋" w:cs="仿宋"/>
          <w:sz w:val="28"/>
          <w:szCs w:val="28"/>
        </w:rPr>
        <w:t>及附件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3368598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2．新疆当地设有实验室满足4小时响应时效（需</w:t>
      </w:r>
      <w:r>
        <w:rPr>
          <w:rFonts w:ascii="仿宋" w:hAnsi="仿宋" w:eastAsia="仿宋" w:cs="仿宋"/>
          <w:sz w:val="28"/>
          <w:szCs w:val="28"/>
        </w:rPr>
        <w:t>提供</w:t>
      </w:r>
      <w:r>
        <w:rPr>
          <w:rFonts w:hint="eastAsia" w:ascii="仿宋" w:hAnsi="仿宋" w:eastAsia="仿宋" w:cs="仿宋"/>
          <w:sz w:val="28"/>
          <w:szCs w:val="28"/>
        </w:rPr>
        <w:t>加盖公章</w:t>
      </w:r>
      <w:r>
        <w:rPr>
          <w:rFonts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文字承诺</w:t>
      </w:r>
      <w:r>
        <w:rPr>
          <w:rFonts w:ascii="仿宋" w:hAnsi="仿宋" w:eastAsia="仿宋" w:cs="仿宋"/>
          <w:sz w:val="28"/>
          <w:szCs w:val="28"/>
        </w:rPr>
        <w:t>证明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2E75339F">
      <w:pPr>
        <w:snapToGrid w:val="0"/>
        <w:spacing w:line="500" w:lineRule="exact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四、报名</w:t>
      </w:r>
    </w:p>
    <w:p w14:paraId="058AB853">
      <w:pPr>
        <w:snapToGrid w:val="0"/>
        <w:spacing w:line="500" w:lineRule="exact"/>
        <w:ind w:firstLine="840" w:firstLineChars="300"/>
        <w:outlineLvl w:val="1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报名回执发送邮箱：xjcyswkxyjy@163.com</w:t>
      </w:r>
    </w:p>
    <w:p w14:paraId="1C893B88">
      <w:pPr>
        <w:snapToGrid w:val="0"/>
        <w:spacing w:line="500" w:lineRule="exact"/>
        <w:ind w:firstLine="840" w:firstLineChars="300"/>
        <w:outlineLvl w:val="1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报名回执递交截止时间：</w:t>
      </w:r>
      <w:r>
        <w:rPr>
          <w:rFonts w:ascii="仿宋" w:hAnsi="仿宋" w:eastAsia="仿宋" w:cs="仿宋"/>
          <w:sz w:val="28"/>
          <w:szCs w:val="28"/>
          <w:u w:val="single"/>
        </w:rPr>
        <w:t>2026.1.29</w:t>
      </w:r>
      <w:r>
        <w:rPr>
          <w:rFonts w:hint="eastAsia" w:ascii="仿宋" w:hAnsi="仿宋" w:eastAsia="仿宋" w:cs="仿宋"/>
          <w:sz w:val="28"/>
          <w:szCs w:val="28"/>
          <w:u w:val="single"/>
        </w:rPr>
        <w:t>截止</w:t>
      </w:r>
    </w:p>
    <w:p w14:paraId="073DF64F">
      <w:pPr>
        <w:snapToGrid w:val="0"/>
        <w:spacing w:line="500" w:lineRule="exact"/>
        <w:ind w:firstLine="840" w:firstLineChars="300"/>
        <w:outlineLvl w:val="1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邮件主题：项目名称+供应商名称+报名回执</w:t>
      </w:r>
    </w:p>
    <w:p w14:paraId="289EF600">
      <w:pPr>
        <w:snapToGrid w:val="0"/>
        <w:spacing w:line="500" w:lineRule="exact"/>
        <w:ind w:firstLine="840" w:firstLineChars="300"/>
        <w:outlineLvl w:val="1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报名回执获取：详见《报名回执》</w:t>
      </w:r>
    </w:p>
    <w:p w14:paraId="48085256">
      <w:pPr>
        <w:snapToGrid w:val="0"/>
        <w:spacing w:line="500" w:lineRule="exact"/>
        <w:ind w:firstLine="840" w:firstLineChars="300"/>
        <w:outlineLvl w:val="1"/>
      </w:pPr>
      <w:r>
        <w:rPr>
          <w:rFonts w:hint="eastAsia" w:ascii="仿宋" w:hAnsi="仿宋" w:eastAsia="仿宋" w:cs="仿宋"/>
          <w:bCs/>
          <w:sz w:val="28"/>
          <w:szCs w:val="28"/>
        </w:rPr>
        <w:t>报价单位需在指定时间提交报名回执。</w:t>
      </w:r>
    </w:p>
    <w:bookmarkEnd w:id="2"/>
    <w:p w14:paraId="646747A5">
      <w:pPr>
        <w:snapToGrid w:val="0"/>
        <w:spacing w:line="500" w:lineRule="exact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bookmarkStart w:id="3" w:name="_Toc26217"/>
      <w:r>
        <w:rPr>
          <w:rFonts w:hint="eastAsia" w:ascii="仿宋" w:hAnsi="仿宋" w:eastAsia="仿宋" w:cs="仿宋"/>
          <w:b/>
          <w:sz w:val="28"/>
          <w:szCs w:val="28"/>
        </w:rPr>
        <w:t>五、报价文件的递交时间及地点</w:t>
      </w:r>
      <w:bookmarkEnd w:id="3"/>
    </w:p>
    <w:p w14:paraId="34CCF636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4" w:name="_Toc20801"/>
      <w:r>
        <w:rPr>
          <w:rFonts w:hint="eastAsia" w:ascii="仿宋" w:hAnsi="仿宋" w:eastAsia="仿宋" w:cs="仿宋"/>
          <w:sz w:val="28"/>
          <w:szCs w:val="28"/>
        </w:rPr>
        <w:t>（一）将加盖公章的报价单位资格文件（含法定代表人身份证复印件、授权委托书原件及委托代理人的身份证复印件、社保证明材料、营业执照复印件、未被列入失信被执行人名单证明材料, 有效内的CANS证书</w:t>
      </w:r>
      <w:r>
        <w:rPr>
          <w:rFonts w:ascii="仿宋" w:hAnsi="仿宋" w:eastAsia="仿宋" w:cs="仿宋"/>
          <w:sz w:val="28"/>
          <w:szCs w:val="28"/>
        </w:rPr>
        <w:t>及附件</w:t>
      </w:r>
      <w:r>
        <w:rPr>
          <w:rFonts w:hint="eastAsia" w:ascii="仿宋" w:hAnsi="仿宋" w:eastAsia="仿宋" w:cs="仿宋"/>
          <w:sz w:val="28"/>
          <w:szCs w:val="28"/>
        </w:rPr>
        <w:t>,CMA证书</w:t>
      </w:r>
      <w:r>
        <w:rPr>
          <w:rFonts w:ascii="仿宋" w:hAnsi="仿宋" w:eastAsia="仿宋" w:cs="仿宋"/>
          <w:sz w:val="28"/>
          <w:szCs w:val="28"/>
        </w:rPr>
        <w:t>及附件</w:t>
      </w:r>
      <w:r>
        <w:rPr>
          <w:rFonts w:hint="eastAsia" w:ascii="仿宋" w:hAnsi="仿宋" w:eastAsia="仿宋" w:cs="仿宋"/>
          <w:sz w:val="28"/>
          <w:szCs w:val="28"/>
        </w:rPr>
        <w:t>, 以及新疆当地设有实验室满足4小时响应时效加盖公章</w:t>
      </w:r>
      <w:r>
        <w:rPr>
          <w:rFonts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文字承诺</w:t>
      </w:r>
      <w:r>
        <w:rPr>
          <w:rFonts w:ascii="仿宋" w:hAnsi="仿宋" w:eastAsia="仿宋" w:cs="仿宋"/>
          <w:sz w:val="28"/>
          <w:szCs w:val="28"/>
        </w:rPr>
        <w:t>证明</w:t>
      </w:r>
      <w:r>
        <w:rPr>
          <w:rFonts w:hint="eastAsia" w:ascii="仿宋" w:hAnsi="仿宋" w:eastAsia="仿宋" w:cs="仿宋"/>
          <w:sz w:val="28"/>
          <w:szCs w:val="28"/>
        </w:rPr>
        <w:t>）及加盖单位公章的加密报价文件在上述要求时间前发送至电子邮箱xjcyswkxyjy@163.com，邮件主题为“项目名称+供应商名称”，邮件内容中明确报价联系人及联系方式。</w:t>
      </w:r>
    </w:p>
    <w:p w14:paraId="31AEDD0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（二）线上询比时间（</w:t>
      </w:r>
      <w:r>
        <w:rPr>
          <w:rFonts w:ascii="仿宋" w:hAnsi="仿宋" w:eastAsia="仿宋" w:cs="仿宋"/>
          <w:sz w:val="28"/>
          <w:szCs w:val="28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分，北京时间）后，通过电子邮件向各报价单位发送报价文件解密指令通知。</w:t>
      </w:r>
    </w:p>
    <w:p w14:paraId="38FC25A6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（三）解密与身份核验：报价单位在收到通知后，必须在规定时间内（30分钟内）回复邮件（报价文件解密密码），用于开启加密的报价文件。</w:t>
      </w:r>
    </w:p>
    <w:p w14:paraId="507EEF6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（四）报价单位应该按照询价采购文件要求，一次性报出不得更改的价格，本次采购采用最低价中标法评定最终成交人。</w:t>
      </w:r>
    </w:p>
    <w:p w14:paraId="7CFC8E26">
      <w:pPr>
        <w:pStyle w:val="12"/>
      </w:pPr>
    </w:p>
    <w:bookmarkEnd w:id="4"/>
    <w:p w14:paraId="387CE4D2">
      <w:pPr>
        <w:snapToGrid w:val="0"/>
        <w:spacing w:line="500" w:lineRule="exact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bookmarkStart w:id="5" w:name="_Toc25938"/>
      <w:r>
        <w:rPr>
          <w:rFonts w:hint="eastAsia" w:ascii="仿宋" w:hAnsi="仿宋" w:eastAsia="仿宋" w:cs="仿宋"/>
          <w:b/>
          <w:sz w:val="28"/>
          <w:szCs w:val="28"/>
        </w:rPr>
        <w:t>六、联系方式</w:t>
      </w:r>
      <w:bookmarkEnd w:id="5"/>
    </w:p>
    <w:p w14:paraId="6536928F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采购单位:新疆昌源水务科学研究院有限公司</w:t>
      </w:r>
    </w:p>
    <w:p w14:paraId="0BCA7965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联系人及电话：周疆媛 </w:t>
      </w:r>
      <w:r>
        <w:rPr>
          <w:rFonts w:ascii="仿宋" w:hAnsi="仿宋" w:eastAsia="仿宋" w:cs="仿宋"/>
          <w:sz w:val="28"/>
          <w:szCs w:val="28"/>
        </w:rPr>
        <w:t>15352628777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4FA18F91">
      <w:pPr>
        <w:spacing w:line="500" w:lineRule="exact"/>
        <w:ind w:firstLine="2520" w:firstLineChars="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韩军   15299184097 </w:t>
      </w:r>
    </w:p>
    <w:p w14:paraId="7F670E44">
      <w:pPr>
        <w:spacing w:line="500" w:lineRule="exact"/>
        <w:ind w:left="5029" w:leftChars="1995" w:hanging="840" w:hangingChars="300"/>
        <w:jc w:val="left"/>
        <w:rPr>
          <w:rFonts w:ascii="仿宋" w:hAnsi="仿宋" w:eastAsia="仿宋" w:cs="仿宋"/>
          <w:sz w:val="28"/>
          <w:szCs w:val="28"/>
        </w:rPr>
      </w:pPr>
    </w:p>
    <w:p w14:paraId="7DBB14CE">
      <w:pPr>
        <w:spacing w:line="500" w:lineRule="exact"/>
        <w:ind w:left="5029" w:leftChars="1995" w:hanging="840" w:hangingChars="300"/>
        <w:jc w:val="left"/>
        <w:rPr>
          <w:rFonts w:ascii="仿宋" w:hAnsi="仿宋" w:eastAsia="仿宋" w:cs="仿宋"/>
          <w:sz w:val="28"/>
          <w:szCs w:val="28"/>
        </w:rPr>
      </w:pPr>
      <w:bookmarkStart w:id="85" w:name="_GoBack"/>
      <w:bookmarkEnd w:id="85"/>
    </w:p>
    <w:p w14:paraId="51192D8C">
      <w:pPr>
        <w:spacing w:line="500" w:lineRule="exact"/>
        <w:ind w:left="5589" w:leftChars="1995" w:hanging="1400" w:hangingChars="5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新疆昌源水务科学研究院有限公司                                      202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6DA1472">
      <w:pPr>
        <w:spacing w:line="500" w:lineRule="exact"/>
        <w:jc w:val="lef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42DEBF3F">
      <w:pPr>
        <w:spacing w:line="360" w:lineRule="auto"/>
        <w:jc w:val="center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询价清单</w:t>
      </w:r>
    </w:p>
    <w:p w14:paraId="4DF107A1">
      <w:pPr>
        <w:spacing w:line="360" w:lineRule="auto"/>
        <w:rPr>
          <w:rFonts w:ascii="宋体" w:hAnsi="宋体"/>
          <w:sz w:val="22"/>
          <w:szCs w:val="22"/>
          <w:u w:val="single"/>
          <w:shd w:val="clear" w:color="auto" w:fill="FFFFFF"/>
        </w:rPr>
      </w:pPr>
      <w:r>
        <w:rPr>
          <w:rFonts w:hint="eastAsia" w:ascii="宋体" w:hAnsi="宋体"/>
          <w:sz w:val="22"/>
          <w:szCs w:val="22"/>
          <w:shd w:val="clear" w:color="auto" w:fill="FFFFFF"/>
        </w:rPr>
        <w:t>项目名称：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仪器设备</w:t>
      </w:r>
      <w:r>
        <w:rPr>
          <w:rFonts w:ascii="仿宋" w:hAnsi="仿宋" w:eastAsia="仿宋" w:cs="仿宋"/>
          <w:bCs/>
          <w:sz w:val="28"/>
          <w:szCs w:val="28"/>
          <w:u w:val="single"/>
        </w:rPr>
        <w:t>检定校准项目</w:t>
      </w:r>
    </w:p>
    <w:p w14:paraId="62EC20C8">
      <w:pPr>
        <w:spacing w:line="360" w:lineRule="auto"/>
        <w:rPr>
          <w:rFonts w:hint="eastAsia" w:ascii="宋体" w:hAnsi="宋体" w:cs="宋体"/>
          <w:sz w:val="22"/>
          <w:szCs w:val="22"/>
          <w:u w:val="single"/>
          <w:shd w:val="clear" w:color="auto" w:fill="FFFFFF"/>
        </w:rPr>
      </w:pPr>
      <w:r>
        <w:rPr>
          <w:rFonts w:hint="eastAsia" w:ascii="宋体" w:hAnsi="宋体" w:cs="宋体"/>
          <w:sz w:val="22"/>
          <w:szCs w:val="22"/>
          <w:shd w:val="clear" w:color="auto" w:fill="FFFFFF"/>
        </w:rPr>
        <w:t>项目编号：</w:t>
      </w:r>
      <w:r>
        <w:rPr>
          <w:rFonts w:hint="eastAsia" w:ascii="宋体" w:hAnsi="宋体" w:cs="宋体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SKY-SZ-03</w:t>
      </w:r>
      <w:r>
        <w:rPr>
          <w:rFonts w:hint="eastAsia" w:ascii="宋体" w:hAnsi="宋体" w:cs="宋体"/>
          <w:sz w:val="22"/>
          <w:szCs w:val="22"/>
          <w:u w:val="single"/>
          <w:shd w:val="clear" w:color="auto" w:fill="FFFFFF"/>
        </w:rPr>
        <w:t xml:space="preserve"> </w:t>
      </w:r>
    </w:p>
    <w:tbl>
      <w:tblPr>
        <w:tblStyle w:val="13"/>
        <w:tblW w:w="940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87"/>
        <w:gridCol w:w="2761"/>
        <w:gridCol w:w="596"/>
        <w:gridCol w:w="596"/>
        <w:gridCol w:w="920"/>
        <w:gridCol w:w="1100"/>
        <w:gridCol w:w="1360"/>
      </w:tblGrid>
      <w:tr w14:paraId="64EE1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F5C0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4687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6997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12B1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91C8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9AFE5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DC2A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合价（元）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CCDA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D0E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70D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087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822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A87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5B0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188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34C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68C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558D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16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E43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原子荧光光度仪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5F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AFS930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2FF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852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5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81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E16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4DC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C15A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AEDE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柱后衍生</w:t>
            </w:r>
            <w:r>
              <w:rPr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超高效液相色谱仪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182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ACQUITY UPLC H-Class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B27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89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B83B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F9BC7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BC4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670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84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ADE3E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离子色谱仪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D248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ICS-2100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EE3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10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7CBC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333A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001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513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14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A39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顶空进样-气相色谱仪Ⅰ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31D2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HS40-7890B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88F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7CD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D45B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338C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B9C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A604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1F1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ECD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低本底α、β测量仪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591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BH-1216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7D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D4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142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573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5FE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63C6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23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54C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全自动流动注射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512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AA3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5C0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0BF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C1C2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6D97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B2F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5C3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CB0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4A003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单火焰原子吸收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3139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AAPWF 900F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93B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DF3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802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3442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8B3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121B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C74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1B42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单石墨炉原子吸收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5C1C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AAP00Z 900Z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82D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A3B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B086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4FBB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93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36A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19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3EB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ICP-MS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电感耦合等离子体质谱仪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80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ICAP Q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FB5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FD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B21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4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5B9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02A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13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AB14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电子分析天平（十万分之一）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A6C7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MSA225S-1CE-DA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C78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E6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11B40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2E0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E2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3E0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1B1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12CC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电子分析天平（万分之一）Ⅰ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CBC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Quintix224-1CN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08D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34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3A67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DB602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A84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A802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46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B7C1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电子分析天平（百分之一）Ⅰ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73F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Quintix2102-1CN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130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42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51DA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2EE1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18D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2B2F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CF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023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紫外可见分光光度计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0BC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DR6000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28A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593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77085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744D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133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658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9A91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163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分光光度计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59E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F3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53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0C40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7B5D2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CF2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470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B2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4BB1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吹扫捕集-气相/质谱联用仪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884D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4660 4551A+ISQ Trace 130-ISQ-LT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E6E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E3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ED0A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6E57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5D1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DA5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CC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659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酸度仪（</w:t>
            </w:r>
            <w:r>
              <w:rPr>
                <w:kern w:val="0"/>
                <w:sz w:val="20"/>
                <w:szCs w:val="20"/>
              </w:rPr>
              <w:t>PH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计）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8A6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HQ11D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E6A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66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483D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45E2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0E2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F1EC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EA9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270D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实验室浊度仪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63D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2100N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257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30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5F15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ACAB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E5B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7C43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06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042B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便携式浊度仪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1354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2100Q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B4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BA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807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BB71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D97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CE0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8B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4366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电导率仪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927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HQ40D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174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6E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4A68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B605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950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D41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82EC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24B4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余氯、总氯分析仪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931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PC II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8D6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8D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3D43C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A735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E55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193D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CB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472A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溶解氧仪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50D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HQ30D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CCF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A68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4A20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7DA0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4E5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B4A7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09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FF8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总有机碳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5E4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Torch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539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086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877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3F2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CFA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AFC8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3EB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6B45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离子色谱仪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4E4A2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ICS-1100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EB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AA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ADA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1246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2BB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A26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4D0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9F48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ICP 电感耦合等离子体发射光谱仪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3F36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optima 8000DV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277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E4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97B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7BC1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2D4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59B4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1A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A0D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液相色谱</w:t>
            </w:r>
            <w:r>
              <w:rPr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质谱联用仪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80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waters Acauity Hclass-xevoTQD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BCA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25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11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DF3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CB8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A20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442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FCD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电子分析天平（百分之一）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2A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JH1102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13C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A6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8CE8B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AF1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A2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D37D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8A3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AC4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总有机卤素分析仪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AFD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Multi X2500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BE3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28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324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5BE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665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AB5B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81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A22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原子荧光光度仪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D8E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AFS-9530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49C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A6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A10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73C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131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20A0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F43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0A03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气相质谱仪（GC-MS）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4893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7890B-5977A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EF5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B64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C797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DD73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37F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6F2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61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44F5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酸度仪（</w:t>
            </w:r>
            <w:r>
              <w:rPr>
                <w:kern w:val="0"/>
                <w:sz w:val="20"/>
                <w:szCs w:val="20"/>
              </w:rPr>
              <w:t>PH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计）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1620F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HQ411d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E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4C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8B2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2B25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DD6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CF4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E1C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CF93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余氯、总氯分析仪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95F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PC II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36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41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BBF9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EDAD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34F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E8A2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0F0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54EA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溶解氧仪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312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HQ430D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88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84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0409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DE83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0DA0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2254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88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9F16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红外分光测油仪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CB1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OIL480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EDF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A20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B5C9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97E9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5DA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3EA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29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8888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四路低本底α、β测量仪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4B26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BH1227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72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3C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10F1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2E4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89400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8D2C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11A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C58FD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气相色谱仪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C37C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安捷伦7890B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0F2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F1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91B2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EB10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E0E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30E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4E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8BB6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噪声振动测量仪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D2E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AWA6228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988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2A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C12B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C6BB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BEE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3B85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A7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715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声级校准器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1C0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AWA6221B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9F0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15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D73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1EF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458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ED4B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F0D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0521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大气与颗粒物组合采样器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CF7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TH-3150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ED3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A7E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1D8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A538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DD2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592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E5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413E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小时恒温自动连续环境空气采样器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B113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TH-3000B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Ⅵ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91CF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4B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5B5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7A84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DB2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7B7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AD9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9C1E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微电脑中流量校准器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DBFB0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THM-150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AEC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2DA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B718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322A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8E9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D93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2C2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DB4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温度计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BEDC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0-50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9BD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3B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42FAC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288D0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348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7063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3FD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54CD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便携式电子皂膜流量计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DE0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381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77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F9A98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1697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C6C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0B7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FB4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F47A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多功能声级计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3EF6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AWA6228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D7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A40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4EBC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B89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3D8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204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B64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9C25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自动烟尘烟气综合测试仪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7B6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ZR-3260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046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2AC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4C0B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C825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9EE4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68DD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9E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7E9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冷原子吸收测汞仪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ACB2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JKG-205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BA3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43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8C0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F16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D21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BF76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EC1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89DB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环境氡测量仪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ED3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FD216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E0A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D31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C40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C19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08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F73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E92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D30A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便携式红外线气体分析器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E0D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GXH-3010/3011BF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6AC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65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71787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98DF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89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30A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75D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3202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多功能恒温恒流大气采样器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171F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MH1200-D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D54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D4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D245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9936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725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A51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6DF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2732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全自动颗粒物采样器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FED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MH1200-A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2AA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42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FA74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C570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D6C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B6A7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B01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83F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全自动大气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颗粒物采样器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014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MH1200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3B8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BB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916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0CD8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C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574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D6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B34C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气相色谱仪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CA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GC-4000A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239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573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1E3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B86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0C2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927D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DD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DF4A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旋桨式流速仪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C51B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LS1206B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089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10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C45FB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BD72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430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65C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45B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DA9D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</w:t>
            </w:r>
            <w:r>
              <w:rPr>
                <w:kern w:val="0"/>
                <w:sz w:val="20"/>
                <w:szCs w:val="20"/>
              </w:rPr>
              <w:t>pH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1EE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PHBJ-260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762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084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B101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952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E6E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3360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BF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1EB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便携式电导率仪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942AF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DDBJ-350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BE9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00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011F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E10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EF3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A0C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023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749E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溶解氧测定仪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3D0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JPSJ-605F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752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D73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D5ED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123A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DE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189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C87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6579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离子计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5BF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PXSJ-226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9BD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F8D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7287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F81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976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37E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BA1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D400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</w:t>
            </w:r>
            <w:r>
              <w:rPr>
                <w:kern w:val="0"/>
                <w:sz w:val="20"/>
                <w:szCs w:val="20"/>
              </w:rPr>
              <w:t>PH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80C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PHBJ-260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960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667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2CC5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FE68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190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563A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80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4221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便携式电导率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361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DDBJ-350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10D3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06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515A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9B0A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74F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F02A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FF5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F4A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多参数水质分析仪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3CD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RW7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06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75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BE9E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4BDA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35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66B9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98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B6B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空盒气压表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E14D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DYM3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2B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840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54D1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1229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ABB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5FE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1B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FE47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烟尘采样器校准仪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B1A7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ZR-5220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E0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F83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42F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90D92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FAE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5E7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776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48D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全自动红外分光测油仪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B565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JLBG-180A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2F3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FC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F56D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22D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F8C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82A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84B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A933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大流量低浓度烟尘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气测试仪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9251B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崂应</w:t>
            </w:r>
            <w:r>
              <w:rPr>
                <w:kern w:val="0"/>
                <w:sz w:val="20"/>
                <w:szCs w:val="20"/>
              </w:rPr>
              <w:t>3012H-D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CD0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5A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E062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4F7D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A34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84E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D6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D088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气相分子吸收光谱仪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4832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AJ-3700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ADD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CA0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EAE2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66E0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1E8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DC2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230B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A9DD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透明度计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E8C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GC-TDJ-330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87A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09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7004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44E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FCA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50D8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D22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5196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智能双路烟气采样器（</w:t>
            </w:r>
            <w:r>
              <w:rPr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款）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EEAC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崂应</w:t>
            </w:r>
            <w:r>
              <w:rPr>
                <w:kern w:val="0"/>
                <w:sz w:val="20"/>
                <w:szCs w:val="20"/>
              </w:rPr>
              <w:t xml:space="preserve"> 3072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A9A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B68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0ECC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C1D41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AAE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0B34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F8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1B22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阻容法烟气含湿量检测器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6E5A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崂应</w:t>
            </w:r>
            <w:r>
              <w:rPr>
                <w:kern w:val="0"/>
                <w:sz w:val="20"/>
                <w:szCs w:val="20"/>
              </w:rPr>
              <w:t xml:space="preserve"> 1062A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520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4AD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514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3606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6AD6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24E1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CB4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A58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恒温恒流大气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颗粒物采样器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E21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MH1205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ED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2A2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8FC01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CCC9D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DE7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9515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58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B212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全自动流量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压力校准仪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139D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MH4031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CFE9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716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0BD7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968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7A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AE4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77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97BC7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烷基汞分析系统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9FE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MERX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19B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74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8C14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F2DB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40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6B6A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22E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DA71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声级校准计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3E130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AWA6021A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A07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DB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76CC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9A23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C89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8BA3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8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00C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轻便三杯风向风速表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E3BD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FYF-1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70B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8E5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01BB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BDE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3E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016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49B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3721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林格曼测烟望远镜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6CE2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SC8020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94B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AD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9D44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ADC5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261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0A4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E24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8F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</w:t>
            </w:r>
            <w:r>
              <w:rPr>
                <w:kern w:val="0"/>
                <w:sz w:val="20"/>
                <w:szCs w:val="20"/>
              </w:rPr>
              <w:t>pH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169D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PHBJ-261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1E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A6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9BA8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E9539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791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A82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8E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6FE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便携式明渠流量计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06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LB6200A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E33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20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1A1E1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FE1C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23E3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F58F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A92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8C3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便携式红外烟气综合分析仪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5AD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ZR-3220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46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4E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E36B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F1C2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20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026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2F2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44C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便携式紫外烟气综合分析仪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D92F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ZR3211H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ED4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0F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F56F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DE3F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A3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4662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CC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EAD16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红外分光测油仪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3F2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MI1200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DD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36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4D41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A95F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2C1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9EB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3B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3A8B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浊度计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B96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CT-12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42A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42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4C64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6A60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0A9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4FDD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E083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C9EF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生化培养箱Ⅱ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6E71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SPX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>250BIII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3E3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3F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DD95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7222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BE3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AC78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292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32073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立式压力蒸汽灭菌锅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AEDB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LDZX-50KBS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AAD2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FD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E97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5CA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F7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BCD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FB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5749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电热鼓风干燥箱Ⅱ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5F5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DHG-9245A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33B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29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58FA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20B92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F56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055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D08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4290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隔水式恒温培养箱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6AD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GHP-9270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253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56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B604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F0A7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4BC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FA82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D3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797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显微镜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23B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BM2100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4BB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A8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904D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AE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8AD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AC50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5A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7758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干燥箱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239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101-3AB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43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EA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6304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1639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C30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8D6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DD96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81E7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微波消解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8EAD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topex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E6C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7AE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D910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703B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846E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9957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9E5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CB72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隔水式培养箱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AD03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GPS-9080MBE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331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78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AEA8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8AC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9F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3A3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18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F989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生化培养箱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0FAD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LRH-150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720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62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8BA0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4DA4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E3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238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573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9E21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高压灭菌器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4B8E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GF54DA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01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46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94E1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BD78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396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DE55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FAF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A2D0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恒温恒湿称重系统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9C2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RG-AWS20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453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152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223D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1D4B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920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4ABA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BA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CAFB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箱式电阻炉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C3A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SX-4-10T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7BE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29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2630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40E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4DB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E8A0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61B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920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立式压力蒸汽灭菌器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82C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BKQ-Z50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95D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487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E16A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40AF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CB3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E99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C6D4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D724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热空气消毒箱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E087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GRX-9053A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15C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F5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A068F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A49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C4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2D8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12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B64F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隔水式恒温培养箱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7BF9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GHP-9270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6F5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8B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3DD7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4EC8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899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AC5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9EE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0407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冷冻水浴震荡器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D8C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THZ-82AS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D4D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53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4C8D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488F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2DB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479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8A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F776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温度计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780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0-100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42B6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AA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A0F7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97DA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2AB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8759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EB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8099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表层温度计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6F9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0-40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9FF1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83E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024D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C444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1CC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B46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D0FE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7F4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钢直尺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3CA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50cm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3E7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921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418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64F7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7BF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7D8C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8E3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CC43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钢直尺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D310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1m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9C34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891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B64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721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7E0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AA8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C3D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3597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温湿度计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74E7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HTC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E5FB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33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5AF9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613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0D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915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FD9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CF38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滴定管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2A7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25/50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3B6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5B09F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61F2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70511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B16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587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C9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AD0A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容量瓶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3072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25/50/100/200/250/500/1000ml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103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4A8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C084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2CAB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41AE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DDE9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B02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3A6E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单标吸管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EA5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1/2/5/10/20/25/50ml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93BD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EF126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B692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9DE3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B92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0596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673B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6AA3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刻度吸管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52C4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2/5/10ml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84AC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9314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037A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A6F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18A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9D9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56C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D84D6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比色管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40CD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25/50/100ml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7E02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F3F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277A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5DAF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74E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C493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C1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B075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移液枪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9086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100/200/1000ml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822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2E9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2584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370B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50D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2C21F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4ED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4E36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微量注射器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B11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50/100μl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884D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D28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9969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2708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AF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08F6B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C5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5491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英霍夫锥形管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6A3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1000ml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4D8B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B2C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161F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3B16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DD0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7C5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2517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总计：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C3B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 w14:paraId="3011CA7E">
      <w:pPr>
        <w:spacing w:line="360" w:lineRule="auto"/>
        <w:rPr>
          <w:rFonts w:ascii="宋体" w:hAnsi="宋体"/>
          <w:sz w:val="22"/>
          <w:szCs w:val="22"/>
          <w:shd w:val="clear" w:color="auto" w:fill="FFFFFF"/>
        </w:rPr>
      </w:pPr>
    </w:p>
    <w:p w14:paraId="1F9322C4">
      <w:pPr>
        <w:spacing w:line="360" w:lineRule="auto"/>
        <w:rPr>
          <w:rFonts w:ascii="宋体" w:hAnsi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sz w:val="22"/>
          <w:szCs w:val="22"/>
          <w:shd w:val="clear" w:color="auto" w:fill="FFFFFF"/>
        </w:rPr>
        <w:t>说明：</w:t>
      </w:r>
    </w:p>
    <w:p w14:paraId="357F018D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sz w:val="22"/>
          <w:szCs w:val="22"/>
          <w:shd w:val="clear" w:color="auto" w:fill="FFFFFF"/>
        </w:rPr>
        <w:t>1.上述报价含增值税、设备费、差旅费、车辆使用费、安装费等，即完成项目并通过甲方验收的一切费用。价格不因税率、人工成本、燃油成本的调整或政策行情的调整而发生变化，要求所提供的增值税发票类型为增值税专用发票。</w:t>
      </w:r>
    </w:p>
    <w:p w14:paraId="47BE8874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sz w:val="22"/>
          <w:szCs w:val="22"/>
          <w:shd w:val="clear" w:color="auto" w:fill="FFFFFF"/>
        </w:rPr>
        <w:t>2.付款方式：完全响应询比价采购文件要求。</w:t>
      </w:r>
    </w:p>
    <w:p w14:paraId="14726997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sz w:val="22"/>
          <w:szCs w:val="22"/>
          <w:shd w:val="clear" w:color="auto" w:fill="FFFFFF"/>
        </w:rPr>
        <w:t>3.联系人及电话：</w:t>
      </w:r>
    </w:p>
    <w:p w14:paraId="3C8DFD00">
      <w:pPr>
        <w:spacing w:line="360" w:lineRule="auto"/>
        <w:rPr>
          <w:rFonts w:ascii="宋体" w:hAnsi="宋体" w:cs="宋体"/>
          <w:sz w:val="22"/>
          <w:szCs w:val="22"/>
          <w:shd w:val="clear" w:color="auto" w:fill="FFFFFF"/>
        </w:rPr>
      </w:pPr>
    </w:p>
    <w:p w14:paraId="49A32891">
      <w:pPr>
        <w:spacing w:line="360" w:lineRule="auto"/>
        <w:ind w:firstLine="4840" w:firstLineChars="2200"/>
        <w:rPr>
          <w:rFonts w:ascii="宋体" w:hAnsi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sz w:val="22"/>
          <w:szCs w:val="22"/>
          <w:shd w:val="clear" w:color="auto" w:fill="FFFFFF"/>
        </w:rPr>
        <w:t>报价单位：       （盖章）</w:t>
      </w:r>
    </w:p>
    <w:p w14:paraId="2CEEDB79">
      <w:pPr>
        <w:spacing w:line="360" w:lineRule="auto"/>
        <w:ind w:firstLine="4840" w:firstLineChars="2200"/>
        <w:rPr>
          <w:rFonts w:ascii="宋体" w:hAnsi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sz w:val="22"/>
          <w:szCs w:val="22"/>
          <w:shd w:val="clear" w:color="auto" w:fill="FFFFFF"/>
        </w:rPr>
        <w:t>报价日期：    年    月    日</w:t>
      </w:r>
    </w:p>
    <w:p w14:paraId="261D013A">
      <w:pPr>
        <w:spacing w:before="184" w:line="225" w:lineRule="auto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  <w:r>
        <w:rPr>
          <w:rFonts w:ascii="黑体" w:hAnsi="黑体" w:eastAsia="黑体" w:cs="黑体"/>
          <w:spacing w:val="7"/>
          <w:sz w:val="31"/>
          <w:szCs w:val="31"/>
        </w:rPr>
        <w:t>报名回执</w:t>
      </w:r>
      <w:r>
        <w:rPr>
          <w:rFonts w:hint="eastAsia" w:ascii="黑体" w:hAnsi="黑体" w:eastAsia="黑体" w:cs="黑体"/>
          <w:spacing w:val="7"/>
          <w:sz w:val="31"/>
          <w:szCs w:val="31"/>
        </w:rPr>
        <w:t>：</w:t>
      </w:r>
    </w:p>
    <w:p w14:paraId="60D5AC6B">
      <w:pPr>
        <w:spacing w:line="276" w:lineRule="auto"/>
        <w:rPr>
          <w:rFonts w:ascii="Arial"/>
        </w:rPr>
      </w:pPr>
    </w:p>
    <w:p w14:paraId="4C49BFD1">
      <w:pPr>
        <w:spacing w:line="277" w:lineRule="auto"/>
        <w:rPr>
          <w:rFonts w:ascii="Arial"/>
        </w:rPr>
      </w:pPr>
    </w:p>
    <w:p w14:paraId="07C38DA4">
      <w:pPr>
        <w:pStyle w:val="4"/>
        <w:spacing w:after="0"/>
        <w:jc w:val="center"/>
        <w:rPr>
          <w:sz w:val="31"/>
          <w:szCs w:val="31"/>
        </w:rPr>
      </w:pPr>
      <w:r>
        <w:rPr>
          <w:rFonts w:hint="eastAsia"/>
          <w:b/>
          <w:bCs/>
          <w:spacing w:val="12"/>
          <w:position w:val="1"/>
          <w:sz w:val="31"/>
          <w:szCs w:val="31"/>
        </w:rPr>
        <w:t>******项目</w:t>
      </w:r>
      <w:r>
        <w:rPr>
          <w:b/>
          <w:bCs/>
          <w:spacing w:val="3"/>
          <w:sz w:val="31"/>
          <w:szCs w:val="31"/>
        </w:rPr>
        <w:t>报名回执</w:t>
      </w:r>
    </w:p>
    <w:p w14:paraId="77A0AC8C">
      <w:pPr>
        <w:pStyle w:val="4"/>
        <w:spacing w:before="91" w:line="620" w:lineRule="exact"/>
        <w:ind w:left="51"/>
        <w:rPr>
          <w:b/>
          <w:bCs/>
          <w:spacing w:val="-4"/>
          <w:sz w:val="28"/>
          <w:szCs w:val="28"/>
        </w:rPr>
      </w:pPr>
    </w:p>
    <w:p w14:paraId="5B25B19E">
      <w:pPr>
        <w:pStyle w:val="4"/>
        <w:spacing w:before="91" w:line="620" w:lineRule="exact"/>
        <w:ind w:left="51"/>
        <w:rPr>
          <w:spacing w:val="-4"/>
          <w:sz w:val="28"/>
          <w:szCs w:val="28"/>
        </w:rPr>
      </w:pPr>
      <w:r>
        <w:rPr>
          <w:rFonts w:hint="eastAsia"/>
          <w:b/>
          <w:bCs/>
          <w:spacing w:val="-4"/>
          <w:sz w:val="28"/>
          <w:szCs w:val="28"/>
        </w:rPr>
        <w:t>新疆昌源水务科学研究院有限公司</w:t>
      </w:r>
      <w:r>
        <w:rPr>
          <w:b/>
          <w:bCs/>
          <w:spacing w:val="-4"/>
          <w:sz w:val="28"/>
          <w:szCs w:val="28"/>
        </w:rPr>
        <w:t>：</w:t>
      </w:r>
    </w:p>
    <w:p w14:paraId="1EF7B875">
      <w:pPr>
        <w:pStyle w:val="4"/>
        <w:spacing w:before="71" w:line="620" w:lineRule="exact"/>
        <w:ind w:right="3" w:firstLine="544" w:firstLineChars="200"/>
        <w:rPr>
          <w:sz w:val="28"/>
          <w:szCs w:val="28"/>
        </w:rPr>
      </w:pPr>
      <w:r>
        <w:rPr>
          <w:spacing w:val="-4"/>
          <w:sz w:val="28"/>
          <w:szCs w:val="28"/>
        </w:rPr>
        <w:t>贵方</w:t>
      </w:r>
      <w:r>
        <w:rPr>
          <w:rFonts w:hint="eastAsia"/>
          <w:spacing w:val="-4"/>
          <w:sz w:val="28"/>
          <w:szCs w:val="28"/>
        </w:rPr>
        <w:t>**</w:t>
      </w:r>
      <w:r>
        <w:rPr>
          <w:spacing w:val="-4"/>
          <w:sz w:val="28"/>
          <w:szCs w:val="28"/>
        </w:rPr>
        <w:t>年</w:t>
      </w:r>
      <w:r>
        <w:rPr>
          <w:rFonts w:hint="eastAsia"/>
          <w:spacing w:val="-4"/>
          <w:sz w:val="28"/>
          <w:szCs w:val="28"/>
        </w:rPr>
        <w:t>**</w:t>
      </w:r>
      <w:r>
        <w:rPr>
          <w:spacing w:val="-4"/>
          <w:sz w:val="28"/>
          <w:szCs w:val="28"/>
        </w:rPr>
        <w:t>月</w:t>
      </w:r>
      <w:r>
        <w:rPr>
          <w:rFonts w:hint="eastAsia"/>
          <w:spacing w:val="-44"/>
          <w:sz w:val="28"/>
          <w:szCs w:val="28"/>
        </w:rPr>
        <w:t>**</w:t>
      </w:r>
      <w:r>
        <w:rPr>
          <w:spacing w:val="-4"/>
          <w:sz w:val="28"/>
          <w:szCs w:val="28"/>
        </w:rPr>
        <w:t>日发出的</w:t>
      </w:r>
      <w:r>
        <w:rPr>
          <w:rFonts w:hint="eastAsia" w:ascii="宋体" w:hAnsi="宋体" w:cs="宋体"/>
          <w:spacing w:val="-2"/>
          <w:sz w:val="28"/>
          <w:szCs w:val="28"/>
          <w:u w:val="single"/>
        </w:rPr>
        <w:t>****项目采购</w:t>
      </w:r>
      <w:r>
        <w:rPr>
          <w:spacing w:val="-2"/>
          <w:sz w:val="28"/>
          <w:szCs w:val="28"/>
        </w:rPr>
        <w:t>公告收悉。我方愿意参加该项目，</w:t>
      </w:r>
      <w:r>
        <w:rPr>
          <w:b/>
          <w:bCs/>
          <w:spacing w:val="-3"/>
          <w:sz w:val="28"/>
          <w:szCs w:val="28"/>
        </w:rPr>
        <w:t>保证响应人资格要求</w:t>
      </w:r>
      <w:r>
        <w:rPr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满足贵方要求</w:t>
      </w:r>
      <w:r>
        <w:rPr>
          <w:spacing w:val="-2"/>
          <w:sz w:val="28"/>
          <w:szCs w:val="28"/>
        </w:rPr>
        <w:t>，将按时递交应答资料，并声明自愿承担相关保密责任，如有泄密行为，</w:t>
      </w:r>
      <w:r>
        <w:rPr>
          <w:spacing w:val="-1"/>
          <w:sz w:val="28"/>
          <w:szCs w:val="28"/>
        </w:rPr>
        <w:t>将承担相应责任。</w:t>
      </w:r>
    </w:p>
    <w:p w14:paraId="284AF4A2">
      <w:pPr>
        <w:pStyle w:val="4"/>
        <w:spacing w:before="1" w:line="222" w:lineRule="auto"/>
        <w:ind w:left="23"/>
        <w:rPr>
          <w:rFonts w:ascii="Arial"/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 w14:paraId="3EA58D6B">
      <w:pPr>
        <w:pStyle w:val="4"/>
        <w:spacing w:before="72" w:line="222" w:lineRule="auto"/>
        <w:ind w:left="23"/>
        <w:rPr>
          <w:rFonts w:ascii="Arial"/>
          <w:sz w:val="28"/>
          <w:szCs w:val="28"/>
        </w:rPr>
      </w:pPr>
      <w:r>
        <w:rPr>
          <w:spacing w:val="-2"/>
          <w:sz w:val="28"/>
          <w:szCs w:val="28"/>
        </w:rPr>
        <w:t>联系地址：</w:t>
      </w:r>
    </w:p>
    <w:p w14:paraId="454E74B4">
      <w:pPr>
        <w:pStyle w:val="4"/>
        <w:spacing w:before="71" w:line="222" w:lineRule="auto"/>
        <w:ind w:left="23"/>
        <w:rPr>
          <w:rFonts w:ascii="Arial"/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p w14:paraId="51E1475F">
      <w:pPr>
        <w:pStyle w:val="4"/>
        <w:spacing w:before="73" w:line="236" w:lineRule="auto"/>
        <w:ind w:left="20"/>
        <w:rPr>
          <w:rFonts w:ascii="Arial"/>
          <w:sz w:val="28"/>
          <w:szCs w:val="28"/>
        </w:rPr>
      </w:pPr>
      <w:r>
        <w:rPr>
          <w:spacing w:val="-1"/>
          <w:sz w:val="28"/>
          <w:szCs w:val="28"/>
        </w:rPr>
        <w:t>E-mail：</w:t>
      </w:r>
    </w:p>
    <w:p w14:paraId="70EDF1AC">
      <w:pPr>
        <w:pStyle w:val="4"/>
        <w:spacing w:before="72" w:line="220" w:lineRule="auto"/>
        <w:ind w:left="22"/>
        <w:rPr>
          <w:rFonts w:ascii="Arial"/>
          <w:sz w:val="28"/>
          <w:szCs w:val="28"/>
        </w:rPr>
      </w:pPr>
      <w:r>
        <w:rPr>
          <w:spacing w:val="-2"/>
          <w:sz w:val="28"/>
          <w:szCs w:val="28"/>
        </w:rPr>
        <w:t>特此回复。</w:t>
      </w:r>
    </w:p>
    <w:p w14:paraId="5457B204">
      <w:pPr>
        <w:spacing w:line="303" w:lineRule="auto"/>
        <w:rPr>
          <w:rFonts w:ascii="Arial"/>
          <w:sz w:val="28"/>
          <w:szCs w:val="28"/>
        </w:rPr>
      </w:pPr>
    </w:p>
    <w:p w14:paraId="4DE31759">
      <w:pPr>
        <w:pStyle w:val="4"/>
        <w:spacing w:before="71" w:line="219" w:lineRule="auto"/>
        <w:ind w:left="3878"/>
        <w:rPr>
          <w:sz w:val="28"/>
          <w:szCs w:val="28"/>
        </w:rPr>
      </w:pPr>
      <w:r>
        <w:rPr>
          <w:spacing w:val="-2"/>
          <w:sz w:val="28"/>
          <w:szCs w:val="28"/>
        </w:rPr>
        <w:t>（确认方单位名称及盖章）</w:t>
      </w:r>
    </w:p>
    <w:p w14:paraId="1C2682B5">
      <w:pPr>
        <w:pStyle w:val="4"/>
        <w:spacing w:before="207" w:line="220" w:lineRule="auto"/>
        <w:jc w:val="right"/>
        <w:rPr>
          <w:sz w:val="28"/>
          <w:szCs w:val="28"/>
        </w:rPr>
      </w:pPr>
      <w:r>
        <w:rPr>
          <w:rFonts w:hint="eastAsia"/>
          <w:spacing w:val="-13"/>
          <w:sz w:val="28"/>
          <w:szCs w:val="28"/>
        </w:rPr>
        <w:t>****</w:t>
      </w:r>
      <w:r>
        <w:rPr>
          <w:spacing w:val="-13"/>
          <w:sz w:val="28"/>
          <w:szCs w:val="28"/>
        </w:rPr>
        <w:t>年</w:t>
      </w:r>
      <w:r>
        <w:rPr>
          <w:rFonts w:hint="eastAsia"/>
          <w:spacing w:val="-13"/>
          <w:sz w:val="28"/>
          <w:szCs w:val="28"/>
        </w:rPr>
        <w:t>**</w:t>
      </w:r>
      <w:r>
        <w:rPr>
          <w:spacing w:val="-13"/>
          <w:sz w:val="28"/>
          <w:szCs w:val="28"/>
        </w:rPr>
        <w:t>月</w:t>
      </w:r>
      <w:r>
        <w:rPr>
          <w:rFonts w:hint="eastAsia"/>
          <w:spacing w:val="-13"/>
          <w:sz w:val="28"/>
          <w:szCs w:val="28"/>
        </w:rPr>
        <w:t>**</w:t>
      </w:r>
      <w:r>
        <w:rPr>
          <w:spacing w:val="-6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日</w:t>
      </w:r>
    </w:p>
    <w:p w14:paraId="1CC6F9B0">
      <w:pPr>
        <w:pStyle w:val="4"/>
        <w:rPr>
          <w:rFonts w:ascii="仿宋" w:hAnsi="仿宋" w:eastAsia="仿宋" w:cs="仿宋"/>
          <w:sz w:val="28"/>
          <w:szCs w:val="28"/>
        </w:rPr>
      </w:pPr>
    </w:p>
    <w:p w14:paraId="36B743AB">
      <w:pPr>
        <w:pStyle w:val="2"/>
      </w:pPr>
      <w:r>
        <w:rPr>
          <w:rFonts w:hint="eastAsia" w:ascii="黑体" w:hAnsi="黑体" w:cs="黑体"/>
          <w:spacing w:val="7"/>
          <w:sz w:val="31"/>
          <w:szCs w:val="31"/>
        </w:rPr>
        <w:t>授权委托书：</w:t>
      </w:r>
    </w:p>
    <w:p w14:paraId="44E8D8AD">
      <w:pPr>
        <w:pStyle w:val="2"/>
        <w:jc w:val="center"/>
      </w:pPr>
      <w:r>
        <w:rPr>
          <w:rFonts w:hint="eastAsia"/>
        </w:rPr>
        <w:t>法人证明</w:t>
      </w:r>
    </w:p>
    <w:p w14:paraId="364127C9"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（姓名），系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（单位名称）的法定代表人，前来参加 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（项目名称）竞争性谈判。</w:t>
      </w:r>
    </w:p>
    <w:tbl>
      <w:tblPr>
        <w:tblStyle w:val="13"/>
        <w:tblW w:w="9179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4590"/>
      </w:tblGrid>
      <w:tr w14:paraId="456C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4589" w:type="dxa"/>
          </w:tcPr>
          <w:p w14:paraId="5032428A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 w14:paraId="0261A3A9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35E718E2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法定代表人身份证正面</w:t>
            </w:r>
          </w:p>
        </w:tc>
        <w:tc>
          <w:tcPr>
            <w:tcW w:w="4590" w:type="dxa"/>
          </w:tcPr>
          <w:p w14:paraId="489DC16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 w14:paraId="0F1118CD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15D65512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法定代表人身份证反面</w:t>
            </w:r>
          </w:p>
        </w:tc>
      </w:tr>
    </w:tbl>
    <w:p w14:paraId="2C060CE1">
      <w:pPr>
        <w:rPr>
          <w:rFonts w:ascii="宋体" w:hAnsi="宋体" w:cs="宋体"/>
        </w:rPr>
      </w:pPr>
    </w:p>
    <w:p w14:paraId="590E00A3">
      <w:pPr>
        <w:widowControl/>
        <w:spacing w:line="480" w:lineRule="auto"/>
        <w:ind w:firstLine="2160" w:firstLineChars="900"/>
        <w:jc w:val="left"/>
        <w:rPr>
          <w:rFonts w:ascii="仿宋" w:hAnsi="仿宋" w:eastAsia="仿宋" w:cs="仿宋"/>
          <w:color w:val="000000"/>
          <w:kern w:val="0"/>
          <w:sz w:val="24"/>
          <w:lang w:bidi="ar"/>
        </w:rPr>
      </w:pPr>
    </w:p>
    <w:p w14:paraId="39867C0C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投标单位：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（盖公章）</w:t>
      </w:r>
    </w:p>
    <w:p w14:paraId="745B0610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法定代表人签字或盖章：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  </w:t>
      </w:r>
    </w:p>
    <w:p w14:paraId="3EE360E4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身份证号码：</w:t>
      </w:r>
    </w:p>
    <w:p w14:paraId="11208503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日期：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2025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</w:t>
      </w:r>
    </w:p>
    <w:p w14:paraId="0ACE253B">
      <w:pPr>
        <w:pStyle w:val="2"/>
        <w:jc w:val="center"/>
      </w:pPr>
      <w:r>
        <w:rPr>
          <w:rFonts w:hint="eastAsia"/>
        </w:rPr>
        <w:t>授权委托书</w:t>
      </w:r>
    </w:p>
    <w:p w14:paraId="1B6A347A">
      <w:pPr>
        <w:pStyle w:val="19"/>
        <w:spacing w:before="0" w:after="0"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（姓名），系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（单位名称）的法定代表人，现授权委托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 xml:space="preserve">（姓名），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（身份证号），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（手机）为我单位代理人，前来参加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>（项目名称）竞争性谈判，代理人以我单位的名义办理，我均予以承认。</w:t>
      </w:r>
    </w:p>
    <w:p w14:paraId="76004292">
      <w:pPr>
        <w:pStyle w:val="19"/>
        <w:spacing w:before="0" w:after="0" w:line="360" w:lineRule="auto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委托期限：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tbl>
      <w:tblPr>
        <w:tblStyle w:val="13"/>
        <w:tblW w:w="9179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4590"/>
      </w:tblGrid>
      <w:tr w14:paraId="4F81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4589" w:type="dxa"/>
          </w:tcPr>
          <w:p w14:paraId="0365A53A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31032503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2776630D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法定代表人身份证正面</w:t>
            </w:r>
          </w:p>
        </w:tc>
        <w:tc>
          <w:tcPr>
            <w:tcW w:w="4590" w:type="dxa"/>
          </w:tcPr>
          <w:p w14:paraId="69184CF8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476E6D35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6B74A4E8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法定代表人身份证反面</w:t>
            </w:r>
          </w:p>
        </w:tc>
      </w:tr>
      <w:tr w14:paraId="4F31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4589" w:type="dxa"/>
          </w:tcPr>
          <w:p w14:paraId="019BA172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4479E565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0EF2587C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被授权人身份证正面</w:t>
            </w:r>
          </w:p>
        </w:tc>
        <w:tc>
          <w:tcPr>
            <w:tcW w:w="4590" w:type="dxa"/>
          </w:tcPr>
          <w:p w14:paraId="6ECE2D09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7483D6AA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6232F5F1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被授权人身份证反面</w:t>
            </w:r>
          </w:p>
        </w:tc>
      </w:tr>
    </w:tbl>
    <w:p w14:paraId="6E509180">
      <w:pPr>
        <w:rPr>
          <w:rFonts w:ascii="宋体" w:hAnsi="宋体" w:cs="宋体"/>
        </w:rPr>
      </w:pPr>
    </w:p>
    <w:p w14:paraId="062427C6">
      <w:pPr>
        <w:widowControl/>
        <w:spacing w:line="480" w:lineRule="auto"/>
        <w:ind w:firstLine="2160" w:firstLineChars="900"/>
        <w:jc w:val="left"/>
        <w:rPr>
          <w:rFonts w:ascii="仿宋" w:hAnsi="仿宋" w:eastAsia="仿宋" w:cs="仿宋"/>
          <w:color w:val="000000"/>
          <w:kern w:val="0"/>
          <w:sz w:val="24"/>
          <w:lang w:bidi="ar"/>
        </w:rPr>
      </w:pPr>
    </w:p>
    <w:p w14:paraId="0AA1083F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投标单位：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（盖公章）</w:t>
      </w:r>
    </w:p>
    <w:p w14:paraId="4EB8C686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法定代表人签字或盖章：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  </w:t>
      </w:r>
    </w:p>
    <w:p w14:paraId="6ADA461E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身份证号码：</w:t>
      </w:r>
      <w:r>
        <w:rPr>
          <w:rFonts w:hint="eastAsia"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</w:t>
      </w:r>
    </w:p>
    <w:p w14:paraId="5BD3D687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color w:val="000000"/>
          <w:kern w:val="0"/>
          <w:sz w:val="24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委托代理人签字或盖章：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           </w:t>
      </w:r>
    </w:p>
    <w:p w14:paraId="5722AC09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身份证号码： </w:t>
      </w:r>
    </w:p>
    <w:p w14:paraId="1C545D33">
      <w:pPr>
        <w:widowControl/>
        <w:spacing w:line="480" w:lineRule="auto"/>
        <w:ind w:firstLine="3120" w:firstLineChars="1300"/>
        <w:jc w:val="left"/>
        <w:rPr>
          <w:rFonts w:ascii="黑体" w:hAnsi="黑体" w:cs="黑体"/>
          <w:b/>
          <w:bCs/>
        </w:rPr>
        <w:sectPr>
          <w:headerReference r:id="rId6" w:type="default"/>
          <w:footerReference r:id="rId7" w:type="default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授权日期：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</w:t>
      </w:r>
    </w:p>
    <w:p w14:paraId="26129362">
      <w:pPr>
        <w:pStyle w:val="2"/>
        <w:rPr>
          <w:rFonts w:ascii="黑体" w:hAnsi="黑体" w:cs="黑体"/>
          <w:spacing w:val="7"/>
          <w:sz w:val="31"/>
          <w:szCs w:val="31"/>
        </w:rPr>
      </w:pPr>
      <w:r>
        <w:rPr>
          <w:rFonts w:hint="eastAsia" w:ascii="黑体" w:hAnsi="黑体" w:cs="黑体"/>
          <w:spacing w:val="7"/>
          <w:sz w:val="31"/>
          <w:szCs w:val="31"/>
        </w:rPr>
        <w:t>报价文件：</w:t>
      </w:r>
    </w:p>
    <w:p w14:paraId="590A551B">
      <w:pPr>
        <w:jc w:val="center"/>
        <w:rPr>
          <w:rFonts w:ascii="宋体" w:hAnsi="宋体" w:cs="宋体"/>
          <w:color w:val="FF0000"/>
          <w:sz w:val="36"/>
          <w:szCs w:val="36"/>
        </w:rPr>
      </w:pPr>
      <w:r>
        <w:rPr>
          <w:rFonts w:hint="eastAsia" w:ascii="宋体" w:hAnsi="宋体" w:cs="宋体"/>
          <w:color w:val="FF0000"/>
          <w:sz w:val="36"/>
          <w:szCs w:val="36"/>
        </w:rPr>
        <w:t>项目名称</w:t>
      </w:r>
    </w:p>
    <w:p w14:paraId="21169C71">
      <w:pPr>
        <w:rPr>
          <w:rFonts w:ascii="宋体" w:hAnsi="宋体" w:cs="宋体"/>
          <w:sz w:val="36"/>
          <w:szCs w:val="36"/>
        </w:rPr>
      </w:pPr>
    </w:p>
    <w:p w14:paraId="6725C2B3">
      <w:pPr>
        <w:pStyle w:val="4"/>
      </w:pPr>
    </w:p>
    <w:p w14:paraId="08BCD6DC">
      <w:pPr>
        <w:rPr>
          <w:rFonts w:ascii="黑体" w:hAnsi="黑体" w:eastAsia="黑体" w:cs="黑体"/>
          <w:b/>
          <w:bCs/>
          <w:sz w:val="48"/>
          <w:szCs w:val="48"/>
        </w:rPr>
      </w:pPr>
      <w:bookmarkStart w:id="6" w:name="_Toc4084"/>
      <w:bookmarkStart w:id="7" w:name="_Toc13573"/>
      <w:bookmarkStart w:id="8" w:name="_Toc221951911"/>
      <w:bookmarkStart w:id="9" w:name="_Toc8502"/>
    </w:p>
    <w:p w14:paraId="7031C929">
      <w:pPr>
        <w:jc w:val="center"/>
        <w:rPr>
          <w:rFonts w:ascii="黑体" w:hAnsi="黑体" w:eastAsia="黑体" w:cs="黑体"/>
          <w:b/>
          <w:bCs/>
          <w:sz w:val="48"/>
          <w:szCs w:val="48"/>
        </w:rPr>
      </w:pPr>
    </w:p>
    <w:p w14:paraId="2FBAF9B7">
      <w:pPr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报  价  文  件</w:t>
      </w:r>
      <w:bookmarkEnd w:id="6"/>
      <w:bookmarkEnd w:id="7"/>
      <w:bookmarkEnd w:id="8"/>
      <w:bookmarkEnd w:id="9"/>
    </w:p>
    <w:p w14:paraId="3F4C5D9C">
      <w:pPr>
        <w:jc w:val="center"/>
        <w:rPr>
          <w:rFonts w:ascii="黑体" w:hAnsi="黑体" w:eastAsia="黑体" w:cs="黑体"/>
          <w:b/>
          <w:bCs/>
          <w:sz w:val="48"/>
          <w:szCs w:val="48"/>
        </w:rPr>
      </w:pPr>
    </w:p>
    <w:p w14:paraId="735330E6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（项目编号：    ）</w:t>
      </w:r>
    </w:p>
    <w:p w14:paraId="6BC531B9">
      <w:pPr>
        <w:rPr>
          <w:rFonts w:ascii="宋体" w:hAnsi="宋体" w:cs="宋体"/>
          <w:sz w:val="28"/>
          <w:szCs w:val="28"/>
        </w:rPr>
      </w:pPr>
    </w:p>
    <w:p w14:paraId="5FDD0DD8">
      <w:pPr>
        <w:rPr>
          <w:rFonts w:ascii="宋体" w:hAnsi="宋体" w:cs="宋体"/>
          <w:sz w:val="28"/>
          <w:szCs w:val="28"/>
        </w:rPr>
      </w:pPr>
    </w:p>
    <w:p w14:paraId="1F9C0BD2">
      <w:pPr>
        <w:rPr>
          <w:rFonts w:ascii="宋体" w:hAnsi="宋体" w:cs="宋体"/>
          <w:sz w:val="28"/>
          <w:szCs w:val="28"/>
        </w:rPr>
      </w:pPr>
    </w:p>
    <w:p w14:paraId="3D8467A2">
      <w:pPr>
        <w:rPr>
          <w:rFonts w:ascii="宋体" w:hAnsi="宋体" w:cs="宋体"/>
          <w:sz w:val="28"/>
          <w:szCs w:val="28"/>
        </w:rPr>
      </w:pPr>
    </w:p>
    <w:p w14:paraId="1C8CDBB6">
      <w:pPr>
        <w:rPr>
          <w:rFonts w:ascii="宋体" w:hAnsi="宋体" w:cs="宋体"/>
          <w:sz w:val="28"/>
          <w:szCs w:val="28"/>
        </w:rPr>
      </w:pPr>
    </w:p>
    <w:p w14:paraId="3758E8E8">
      <w:pPr>
        <w:rPr>
          <w:rFonts w:ascii="宋体" w:hAnsi="宋体" w:cs="宋体"/>
          <w:sz w:val="28"/>
          <w:szCs w:val="28"/>
        </w:rPr>
      </w:pPr>
    </w:p>
    <w:p w14:paraId="4DBFE09D">
      <w:pPr>
        <w:rPr>
          <w:rFonts w:ascii="宋体" w:hAnsi="宋体" w:cs="宋体"/>
          <w:sz w:val="28"/>
          <w:szCs w:val="28"/>
        </w:rPr>
      </w:pPr>
    </w:p>
    <w:p w14:paraId="0FB8C1C2">
      <w:pPr>
        <w:ind w:left="735" w:firstLine="1650" w:firstLineChars="550"/>
        <w:rPr>
          <w:rFonts w:ascii="黑体" w:hAnsi="黑体" w:eastAsia="黑体" w:cs="黑体"/>
          <w:sz w:val="30"/>
          <w:szCs w:val="30"/>
        </w:rPr>
      </w:pPr>
      <w:bookmarkStart w:id="10" w:name="_Toc11256"/>
      <w:bookmarkStart w:id="11" w:name="_Toc10915"/>
      <w:bookmarkStart w:id="12" w:name="_Toc5516"/>
      <w:bookmarkStart w:id="13" w:name="_Toc221951912"/>
      <w:r>
        <w:rPr>
          <w:rFonts w:hint="eastAsia" w:ascii="黑体" w:hAnsi="黑体" w:eastAsia="黑体" w:cs="黑体"/>
          <w:sz w:val="30"/>
          <w:szCs w:val="30"/>
        </w:rPr>
        <w:t>报价单位：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</w:t>
      </w:r>
      <w:bookmarkEnd w:id="10"/>
      <w:bookmarkEnd w:id="11"/>
      <w:bookmarkEnd w:id="12"/>
      <w:r>
        <w:rPr>
          <w:rFonts w:hint="eastAsia" w:ascii="黑体" w:hAnsi="黑体" w:eastAsia="黑体" w:cs="黑体"/>
          <w:sz w:val="30"/>
          <w:szCs w:val="30"/>
        </w:rPr>
        <w:t>（单位公章）</w:t>
      </w:r>
    </w:p>
    <w:p w14:paraId="274AB958">
      <w:pPr>
        <w:ind w:left="735" w:firstLine="1650" w:firstLineChars="550"/>
        <w:rPr>
          <w:rFonts w:ascii="宋体" w:hAnsi="宋体"/>
          <w:sz w:val="30"/>
          <w:szCs w:val="30"/>
          <w:u w:val="single"/>
        </w:rPr>
      </w:pPr>
      <w:bookmarkStart w:id="14" w:name="_Toc960"/>
      <w:bookmarkStart w:id="15" w:name="_Toc23128"/>
      <w:bookmarkStart w:id="16" w:name="_Toc12293"/>
      <w:r>
        <w:rPr>
          <w:rFonts w:hint="eastAsia" w:ascii="黑体" w:hAnsi="黑体" w:eastAsia="黑体" w:cs="黑体"/>
          <w:sz w:val="30"/>
          <w:szCs w:val="30"/>
        </w:rPr>
        <w:t>报价日期：     年   月   日</w:t>
      </w:r>
      <w:bookmarkEnd w:id="14"/>
      <w:bookmarkEnd w:id="15"/>
      <w:bookmarkEnd w:id="16"/>
      <w:r>
        <w:rPr>
          <w:rFonts w:hint="eastAsia"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bookmarkEnd w:id="13"/>
      <w:r>
        <w:rPr>
          <w:rFonts w:ascii="宋体" w:hAnsi="宋体"/>
          <w:sz w:val="30"/>
          <w:szCs w:val="30"/>
        </w:rPr>
        <w:t xml:space="preserve"> </w:t>
      </w:r>
    </w:p>
    <w:p w14:paraId="37476E2D">
      <w:pPr>
        <w:rPr>
          <w:rFonts w:ascii="黑体" w:hAnsi="黑体" w:eastAsia="黑体" w:cs="黑体"/>
          <w:sz w:val="30"/>
          <w:szCs w:val="30"/>
        </w:rPr>
      </w:pPr>
    </w:p>
    <w:p w14:paraId="63D74C99">
      <w:pPr>
        <w:rPr>
          <w:rFonts w:ascii="黑体" w:hAnsi="黑体" w:eastAsia="黑体" w:cs="黑体"/>
          <w:sz w:val="30"/>
          <w:szCs w:val="30"/>
        </w:rPr>
      </w:pPr>
    </w:p>
    <w:p w14:paraId="7C2286A6">
      <w:pPr>
        <w:rPr>
          <w:rFonts w:ascii="黑体" w:hAnsi="黑体" w:eastAsia="黑体" w:cs="黑体"/>
          <w:sz w:val="30"/>
          <w:szCs w:val="30"/>
        </w:rPr>
      </w:pPr>
    </w:p>
    <w:p w14:paraId="1B65FCB1"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7" w:name="_Toc222031061"/>
      <w:bookmarkStart w:id="18" w:name="_Toc31030"/>
      <w:bookmarkStart w:id="19" w:name="_Toc221951915"/>
      <w:bookmarkStart w:id="20" w:name="_Toc222033910"/>
      <w:bookmarkStart w:id="21" w:name="_Toc144974856"/>
      <w:bookmarkStart w:id="22" w:name="_Toc222032728"/>
      <w:bookmarkStart w:id="23" w:name="_Toc229305419"/>
      <w:bookmarkStart w:id="24" w:name="_Toc25663"/>
      <w:bookmarkStart w:id="25" w:name="_Toc168475914"/>
      <w:bookmarkStart w:id="26" w:name="_Toc168476317"/>
      <w:bookmarkStart w:id="27" w:name="_Toc222029559"/>
      <w:bookmarkStart w:id="28" w:name="_Toc6735"/>
      <w:bookmarkStart w:id="29" w:name="_Toc10041"/>
      <w:r>
        <w:rPr>
          <w:rFonts w:hint="eastAsia" w:ascii="黑体" w:hAnsi="黑体" w:eastAsia="黑体" w:cs="黑体"/>
          <w:sz w:val="30"/>
          <w:szCs w:val="30"/>
        </w:rPr>
        <w:br w:type="page"/>
      </w:r>
      <w:r>
        <w:rPr>
          <w:rFonts w:hint="eastAsia" w:ascii="宋体" w:hAnsi="宋体" w:cs="宋体"/>
          <w:b/>
          <w:bCs/>
          <w:sz w:val="36"/>
          <w:szCs w:val="36"/>
        </w:rPr>
        <w:t>目   录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DC396A7">
      <w:pPr>
        <w:spacing w:line="400" w:lineRule="exact"/>
        <w:rPr>
          <w:rFonts w:ascii="仿宋" w:hAnsi="仿宋" w:eastAsia="仿宋" w:cs="仿宋"/>
          <w:sz w:val="30"/>
          <w:szCs w:val="30"/>
        </w:rPr>
      </w:pPr>
    </w:p>
    <w:p w14:paraId="5FE1DC7D">
      <w:pPr>
        <w:pStyle w:val="20"/>
        <w:numPr>
          <w:ilvl w:val="0"/>
          <w:numId w:val="3"/>
        </w:numPr>
        <w:ind w:firstLine="726" w:firstLineChars="242"/>
        <w:rPr>
          <w:rFonts w:ascii="仿宋" w:hAnsi="仿宋" w:eastAsia="仿宋" w:cs="仿宋"/>
          <w:sz w:val="30"/>
          <w:szCs w:val="30"/>
        </w:rPr>
      </w:pPr>
      <w:bookmarkStart w:id="30" w:name="_Toc23100"/>
      <w:bookmarkStart w:id="31" w:name="_Toc12242"/>
      <w:bookmarkStart w:id="32" w:name="_Toc221951916"/>
      <w:bookmarkStart w:id="33" w:name="_Toc27742"/>
      <w:bookmarkStart w:id="34" w:name="_Toc7382"/>
      <w:r>
        <w:rPr>
          <w:rFonts w:hint="eastAsia" w:ascii="仿宋" w:hAnsi="仿宋" w:eastAsia="仿宋" w:cs="仿宋"/>
          <w:sz w:val="30"/>
          <w:szCs w:val="30"/>
        </w:rPr>
        <w:t>报价函及报价函附录</w:t>
      </w:r>
      <w:bookmarkEnd w:id="30"/>
      <w:bookmarkEnd w:id="31"/>
      <w:bookmarkEnd w:id="32"/>
      <w:bookmarkEnd w:id="33"/>
      <w:bookmarkEnd w:id="34"/>
      <w:r>
        <w:rPr>
          <w:rFonts w:hint="eastAsia" w:ascii="仿宋" w:hAnsi="仿宋" w:eastAsia="仿宋" w:cs="仿宋"/>
          <w:kern w:val="2"/>
          <w:sz w:val="30"/>
          <w:szCs w:val="30"/>
        </w:rPr>
        <w:t>............................</w:t>
      </w:r>
    </w:p>
    <w:p w14:paraId="07D29AD3">
      <w:pPr>
        <w:pStyle w:val="20"/>
        <w:numPr>
          <w:ilvl w:val="0"/>
          <w:numId w:val="3"/>
        </w:numPr>
        <w:ind w:firstLine="726" w:firstLineChars="24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授权委托</w:t>
      </w:r>
      <w:r>
        <w:rPr>
          <w:rFonts w:hint="eastAsia" w:ascii="仿宋" w:hAnsi="仿宋" w:eastAsia="仿宋" w:cs="仿宋"/>
          <w:kern w:val="2"/>
          <w:sz w:val="30"/>
          <w:szCs w:val="30"/>
        </w:rPr>
        <w:t>....................................</w:t>
      </w:r>
    </w:p>
    <w:p w14:paraId="612E6121">
      <w:pPr>
        <w:pStyle w:val="20"/>
        <w:ind w:firstLine="726" w:firstLineChars="242"/>
        <w:rPr>
          <w:rFonts w:ascii="仿宋" w:hAnsi="仿宋" w:eastAsia="仿宋" w:cs="仿宋"/>
          <w:sz w:val="30"/>
          <w:szCs w:val="30"/>
        </w:rPr>
      </w:pPr>
      <w:bookmarkStart w:id="35" w:name="_Toc29149"/>
      <w:bookmarkStart w:id="36" w:name="_Toc24228"/>
      <w:bookmarkStart w:id="37" w:name="_Toc221951917"/>
      <w:bookmarkStart w:id="38" w:name="_Toc21179"/>
      <w:bookmarkStart w:id="39" w:name="_Toc29641"/>
      <w:r>
        <w:rPr>
          <w:rFonts w:hint="eastAsia" w:ascii="仿宋" w:hAnsi="仿宋" w:eastAsia="仿宋" w:cs="仿宋"/>
          <w:sz w:val="30"/>
          <w:szCs w:val="30"/>
        </w:rPr>
        <w:t>三、</w:t>
      </w:r>
      <w:bookmarkEnd w:id="35"/>
      <w:bookmarkEnd w:id="36"/>
      <w:bookmarkEnd w:id="37"/>
      <w:bookmarkEnd w:id="38"/>
      <w:bookmarkEnd w:id="39"/>
      <w:bookmarkStart w:id="40" w:name="_Toc221951920"/>
      <w:bookmarkStart w:id="41" w:name="_Toc25614"/>
      <w:bookmarkStart w:id="42" w:name="_Toc28663"/>
      <w:bookmarkStart w:id="43" w:name="_Toc22111"/>
      <w:bookmarkStart w:id="44" w:name="_Toc4460"/>
      <w:r>
        <w:rPr>
          <w:rFonts w:hint="eastAsia" w:ascii="仿宋" w:hAnsi="仿宋" w:eastAsia="仿宋" w:cs="仿宋"/>
          <w:sz w:val="30"/>
          <w:szCs w:val="30"/>
        </w:rPr>
        <w:t>报价清单</w:t>
      </w:r>
      <w:bookmarkEnd w:id="40"/>
      <w:bookmarkEnd w:id="41"/>
      <w:bookmarkEnd w:id="42"/>
      <w:bookmarkEnd w:id="43"/>
      <w:bookmarkEnd w:id="44"/>
      <w:r>
        <w:rPr>
          <w:rFonts w:hint="eastAsia" w:ascii="仿宋" w:hAnsi="仿宋" w:eastAsia="仿宋" w:cs="仿宋"/>
          <w:kern w:val="2"/>
          <w:sz w:val="30"/>
          <w:szCs w:val="30"/>
        </w:rPr>
        <w:t>....................................</w:t>
      </w:r>
    </w:p>
    <w:p w14:paraId="0C7E9DF8">
      <w:pPr>
        <w:pStyle w:val="20"/>
        <w:ind w:firstLine="726" w:firstLineChars="242"/>
        <w:rPr>
          <w:rFonts w:ascii="仿宋" w:hAnsi="仿宋" w:eastAsia="仿宋" w:cs="仿宋"/>
          <w:kern w:val="2"/>
          <w:sz w:val="30"/>
          <w:szCs w:val="30"/>
        </w:rPr>
      </w:pPr>
      <w:bookmarkStart w:id="45" w:name="_Toc221951924"/>
      <w:bookmarkStart w:id="46" w:name="_Toc25869"/>
      <w:bookmarkStart w:id="47" w:name="_Toc1328"/>
      <w:bookmarkStart w:id="48" w:name="_Toc11824"/>
      <w:bookmarkStart w:id="49" w:name="_Toc16629"/>
      <w:r>
        <w:rPr>
          <w:rFonts w:hint="eastAsia" w:ascii="仿宋" w:hAnsi="仿宋" w:eastAsia="仿宋" w:cs="仿宋"/>
          <w:sz w:val="30"/>
          <w:szCs w:val="30"/>
        </w:rPr>
        <w:t>四、</w:t>
      </w:r>
      <w:bookmarkEnd w:id="45"/>
      <w:r>
        <w:rPr>
          <w:rFonts w:hint="eastAsia" w:ascii="仿宋" w:hAnsi="仿宋" w:eastAsia="仿宋" w:cs="仿宋"/>
          <w:sz w:val="30"/>
          <w:szCs w:val="30"/>
        </w:rPr>
        <w:t>资质文件</w:t>
      </w:r>
      <w:bookmarkEnd w:id="46"/>
      <w:bookmarkEnd w:id="47"/>
      <w:bookmarkEnd w:id="48"/>
      <w:bookmarkEnd w:id="49"/>
      <w:r>
        <w:rPr>
          <w:rFonts w:hint="eastAsia" w:ascii="仿宋" w:hAnsi="仿宋" w:eastAsia="仿宋" w:cs="仿宋"/>
          <w:kern w:val="2"/>
          <w:sz w:val="30"/>
          <w:szCs w:val="30"/>
        </w:rPr>
        <w:t>......................................</w:t>
      </w:r>
    </w:p>
    <w:p w14:paraId="049C8E70">
      <w:pPr>
        <w:pStyle w:val="20"/>
        <w:ind w:firstLine="726" w:firstLineChars="242"/>
        <w:rPr>
          <w:rFonts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五、企业业绩......................................</w:t>
      </w:r>
    </w:p>
    <w:p w14:paraId="127218AE">
      <w:pPr>
        <w:pStyle w:val="20"/>
        <w:ind w:firstLine="726" w:firstLineChars="24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六、其他资料</w:t>
      </w:r>
      <w:r>
        <w:rPr>
          <w:rFonts w:hint="eastAsia" w:ascii="仿宋" w:hAnsi="仿宋" w:eastAsia="仿宋" w:cs="仿宋"/>
          <w:kern w:val="2"/>
          <w:sz w:val="30"/>
          <w:szCs w:val="30"/>
        </w:rPr>
        <w:t>......................................</w:t>
      </w:r>
    </w:p>
    <w:p w14:paraId="3DB76135">
      <w:pPr>
        <w:pStyle w:val="19"/>
        <w:spacing w:before="120" w:after="120" w:line="360" w:lineRule="auto"/>
        <w:rPr>
          <w:rFonts w:ascii="宋体" w:hAnsi="宋体" w:eastAsia="宋体" w:cs="宋体"/>
          <w:b/>
          <w:bCs/>
        </w:rPr>
      </w:pPr>
      <w:r>
        <w:rPr>
          <w:sz w:val="28"/>
          <w:szCs w:val="28"/>
        </w:rPr>
        <w:br w:type="page"/>
      </w:r>
      <w:bookmarkStart w:id="50" w:name="_Toc517137849"/>
      <w:bookmarkStart w:id="51" w:name="_Toc24566"/>
      <w:bookmarkStart w:id="52" w:name="_Toc5433"/>
      <w:bookmarkStart w:id="53" w:name="_Toc41"/>
      <w:bookmarkStart w:id="54" w:name="_Toc20405"/>
      <w:bookmarkStart w:id="55" w:name="_Toc6570"/>
      <w:bookmarkStart w:id="56" w:name="_Toc31028"/>
      <w:bookmarkStart w:id="57" w:name="_Toc1570"/>
      <w:bookmarkStart w:id="58" w:name="_Toc261017726"/>
      <w:r>
        <w:rPr>
          <w:rFonts w:hint="eastAsia" w:ascii="Arial" w:hAnsi="Arial"/>
          <w:b/>
          <w:bCs/>
        </w:rPr>
        <w:t>一、报价函及报价函附录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1FF32397">
      <w:pPr>
        <w:pStyle w:val="20"/>
        <w:spacing w:line="600" w:lineRule="exact"/>
        <w:ind w:firstLine="0" w:firstLineChars="0"/>
        <w:rPr>
          <w:rFonts w:ascii="黑体" w:hAnsi="黑体" w:eastAsia="黑体" w:cs="黑体"/>
          <w:b/>
          <w:bCs/>
          <w:sz w:val="30"/>
          <w:szCs w:val="30"/>
        </w:rPr>
      </w:pPr>
      <w:bookmarkStart w:id="59" w:name="_Toc22774"/>
      <w:bookmarkStart w:id="60" w:name="_Toc472281556"/>
      <w:bookmarkStart w:id="61" w:name="_Toc29046"/>
      <w:bookmarkStart w:id="62" w:name="_Toc4141"/>
      <w:r>
        <w:rPr>
          <w:rFonts w:hint="eastAsia" w:ascii="黑体" w:hAnsi="黑体" w:eastAsia="黑体" w:cs="黑体"/>
          <w:b/>
          <w:bCs/>
          <w:sz w:val="30"/>
          <w:szCs w:val="30"/>
        </w:rPr>
        <w:t>（一）报价函</w:t>
      </w:r>
      <w:bookmarkEnd w:id="59"/>
      <w:bookmarkEnd w:id="60"/>
      <w:bookmarkEnd w:id="61"/>
      <w:bookmarkEnd w:id="62"/>
    </w:p>
    <w:p w14:paraId="39033465"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新疆昌源水务科学研究院有限公司：</w:t>
      </w:r>
    </w:p>
    <w:p w14:paraId="687C1D4C">
      <w:pPr>
        <w:pStyle w:val="20"/>
        <w:spacing w:line="6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1．我方已仔细研究了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（项目名称）询价文件的全部内容，愿意以人民币（大写）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元（¥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）的总报价，项目工期：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日历天，按约定完成全部清单内容，系统质量达到建设方要求。</w:t>
      </w:r>
    </w:p>
    <w:p w14:paraId="6703FB07">
      <w:pPr>
        <w:pStyle w:val="20"/>
        <w:spacing w:line="6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2．我方承诺已具备询价文件规定的报价单位资格条件。</w:t>
      </w:r>
    </w:p>
    <w:p w14:paraId="6A0F0CDE">
      <w:pPr>
        <w:pStyle w:val="20"/>
        <w:spacing w:line="6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3．如我方被确定为成交单位：</w:t>
      </w:r>
    </w:p>
    <w:p w14:paraId="2E22B66C">
      <w:pPr>
        <w:pStyle w:val="20"/>
        <w:spacing w:line="6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（1）我方承诺在收到成交人通知后，在规定的期限内与询价方签订合同；</w:t>
      </w:r>
    </w:p>
    <w:p w14:paraId="3A450773">
      <w:pPr>
        <w:pStyle w:val="20"/>
        <w:spacing w:line="6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（2）随同本报价函递交的报价函附录属于合同文件的组成部分；</w:t>
      </w:r>
    </w:p>
    <w:p w14:paraId="4691C33D">
      <w:pPr>
        <w:pStyle w:val="20"/>
        <w:spacing w:line="6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（3）我方承诺在合同约定的期限内完成并移交全部系统及资料。</w:t>
      </w:r>
    </w:p>
    <w:p w14:paraId="68C06B40">
      <w:pPr>
        <w:pStyle w:val="20"/>
        <w:spacing w:line="6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4．我方在此声明，所递交的报价文件及有关资料内容完整、真实和准确。</w:t>
      </w:r>
    </w:p>
    <w:p w14:paraId="104AE0CC">
      <w:pPr>
        <w:spacing w:line="440" w:lineRule="atLeast"/>
        <w:rPr>
          <w:rFonts w:ascii="仿宋" w:hAnsi="仿宋" w:eastAsia="仿宋" w:cs="仿宋"/>
          <w:sz w:val="28"/>
          <w:szCs w:val="28"/>
        </w:rPr>
      </w:pPr>
    </w:p>
    <w:p w14:paraId="6961B428">
      <w:pPr>
        <w:spacing w:line="600" w:lineRule="exact"/>
        <w:ind w:firstLine="2520" w:firstLineChars="900"/>
        <w:rPr>
          <w:rFonts w:ascii="仿宋" w:hAnsi="仿宋" w:eastAsia="仿宋" w:cs="仿宋"/>
          <w:sz w:val="28"/>
          <w:szCs w:val="28"/>
        </w:rPr>
      </w:pPr>
      <w:bookmarkStart w:id="63" w:name="_Toc7534"/>
      <w:bookmarkStart w:id="64" w:name="_Toc19071"/>
      <w:bookmarkStart w:id="65" w:name="_Toc472281557"/>
      <w:bookmarkStart w:id="66" w:name="_Toc21637"/>
      <w:r>
        <w:rPr>
          <w:rFonts w:hint="eastAsia" w:ascii="仿宋" w:hAnsi="仿宋" w:eastAsia="仿宋" w:cs="仿宋"/>
          <w:sz w:val="28"/>
          <w:szCs w:val="28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（单位公章）</w:t>
      </w:r>
    </w:p>
    <w:p w14:paraId="5581A0E0">
      <w:pPr>
        <w:spacing w:line="600" w:lineRule="exact"/>
        <w:ind w:firstLine="2520" w:firstLineChars="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法定代表人（或委托代理人）：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（签字或盖章）</w:t>
      </w:r>
    </w:p>
    <w:p w14:paraId="52700152">
      <w:pPr>
        <w:spacing w:line="600" w:lineRule="exact"/>
        <w:ind w:firstLine="2520" w:firstLineChars="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</w:p>
    <w:p w14:paraId="42EB6FB6">
      <w:pPr>
        <w:spacing w:line="600" w:lineRule="exact"/>
        <w:ind w:firstLine="2520" w:firstLineChars="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</w:t>
      </w:r>
    </w:p>
    <w:p w14:paraId="4D9AC3A8">
      <w:pPr>
        <w:pStyle w:val="20"/>
        <w:wordWrap w:val="0"/>
        <w:spacing w:line="600" w:lineRule="exact"/>
        <w:ind w:right="542" w:firstLine="56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710041A">
      <w:pPr>
        <w:pStyle w:val="20"/>
        <w:wordWrap w:val="0"/>
        <w:spacing w:line="600" w:lineRule="exact"/>
        <w:ind w:right="542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78C177B5">
      <w:pPr>
        <w:pStyle w:val="20"/>
        <w:wordWrap w:val="0"/>
        <w:spacing w:line="600" w:lineRule="exact"/>
        <w:ind w:right="542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5CF1EAEF">
      <w:pPr>
        <w:pStyle w:val="20"/>
        <w:wordWrap w:val="0"/>
        <w:spacing w:line="600" w:lineRule="exact"/>
        <w:ind w:right="542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74252BDB">
      <w:pPr>
        <w:pStyle w:val="20"/>
        <w:wordWrap w:val="0"/>
        <w:spacing w:line="600" w:lineRule="exact"/>
        <w:ind w:right="542" w:firstLine="0" w:firstLineChars="0"/>
        <w:rPr>
          <w:rFonts w:ascii="宋体" w:hAnsi="宋体" w:cs="宋体"/>
          <w:b/>
          <w:bCs/>
          <w:sz w:val="30"/>
          <w:szCs w:val="30"/>
        </w:rPr>
      </w:pPr>
    </w:p>
    <w:p w14:paraId="31F7DEFB">
      <w:pPr>
        <w:pStyle w:val="20"/>
        <w:spacing w:line="600" w:lineRule="exact"/>
        <w:ind w:firstLine="0" w:firstLineChars="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br w:type="page"/>
      </w:r>
      <w:r>
        <w:rPr>
          <w:rFonts w:hint="eastAsia" w:ascii="黑体" w:hAnsi="黑体" w:eastAsia="黑体" w:cs="黑体"/>
          <w:b/>
          <w:bCs/>
          <w:sz w:val="30"/>
          <w:szCs w:val="30"/>
        </w:rPr>
        <w:t>（二）报价函附录</w:t>
      </w:r>
      <w:bookmarkEnd w:id="63"/>
      <w:bookmarkEnd w:id="64"/>
      <w:bookmarkEnd w:id="65"/>
      <w:bookmarkEnd w:id="66"/>
    </w:p>
    <w:p w14:paraId="5D163403">
      <w:pPr>
        <w:pStyle w:val="20"/>
        <w:wordWrap w:val="0"/>
        <w:spacing w:line="600" w:lineRule="exact"/>
        <w:ind w:left="420" w:leftChars="200" w:right="542" w:firstLine="0" w:firstLineChars="0"/>
        <w:rPr>
          <w:rFonts w:ascii="宋体" w:hAnsi="宋体" w:cs="宋体"/>
          <w:b/>
          <w:bCs/>
        </w:rPr>
      </w:pPr>
    </w:p>
    <w:tbl>
      <w:tblPr>
        <w:tblStyle w:val="13"/>
        <w:tblW w:w="10118" w:type="dxa"/>
        <w:tblInd w:w="-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539"/>
        <w:gridCol w:w="4114"/>
        <w:gridCol w:w="1477"/>
      </w:tblGrid>
      <w:tr w14:paraId="6CA0C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88" w:type="dxa"/>
            <w:vAlign w:val="center"/>
          </w:tcPr>
          <w:p w14:paraId="3289404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3539" w:type="dxa"/>
            <w:vAlign w:val="center"/>
          </w:tcPr>
          <w:p w14:paraId="681450D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条款名称</w:t>
            </w:r>
          </w:p>
        </w:tc>
        <w:tc>
          <w:tcPr>
            <w:tcW w:w="4114" w:type="dxa"/>
            <w:vAlign w:val="center"/>
          </w:tcPr>
          <w:p w14:paraId="31A8F1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约定内容</w:t>
            </w:r>
          </w:p>
        </w:tc>
        <w:tc>
          <w:tcPr>
            <w:tcW w:w="1477" w:type="dxa"/>
            <w:vAlign w:val="center"/>
          </w:tcPr>
          <w:p w14:paraId="6D53CF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6EC33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88" w:type="dxa"/>
            <w:vAlign w:val="center"/>
          </w:tcPr>
          <w:p w14:paraId="24053233">
            <w:pPr>
              <w:pStyle w:val="22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14:paraId="2B3760C3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</w:tc>
        <w:tc>
          <w:tcPr>
            <w:tcW w:w="4114" w:type="dxa"/>
            <w:vAlign w:val="center"/>
          </w:tcPr>
          <w:p w14:paraId="03F747EF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</w:p>
          <w:p w14:paraId="648D8554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477" w:type="dxa"/>
            <w:vAlign w:val="center"/>
          </w:tcPr>
          <w:p w14:paraId="18FB234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0127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8" w:type="dxa"/>
            <w:vAlign w:val="center"/>
          </w:tcPr>
          <w:p w14:paraId="5EA140C8">
            <w:pPr>
              <w:pStyle w:val="22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14:paraId="673004F5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项目工期</w:t>
            </w:r>
          </w:p>
        </w:tc>
        <w:tc>
          <w:tcPr>
            <w:tcW w:w="4114" w:type="dxa"/>
            <w:vAlign w:val="center"/>
          </w:tcPr>
          <w:p w14:paraId="45A34CC2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天数：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日历天</w:t>
            </w:r>
          </w:p>
        </w:tc>
        <w:tc>
          <w:tcPr>
            <w:tcW w:w="1477" w:type="dxa"/>
            <w:vAlign w:val="center"/>
          </w:tcPr>
          <w:p w14:paraId="523ABB9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036F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8" w:type="dxa"/>
            <w:vAlign w:val="center"/>
          </w:tcPr>
          <w:p w14:paraId="64998F90">
            <w:pPr>
              <w:pStyle w:val="22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14:paraId="1A6B42A5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质保期</w:t>
            </w:r>
          </w:p>
        </w:tc>
        <w:tc>
          <w:tcPr>
            <w:tcW w:w="4114" w:type="dxa"/>
            <w:vAlign w:val="center"/>
          </w:tcPr>
          <w:p w14:paraId="35627D40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**年</w:t>
            </w:r>
          </w:p>
        </w:tc>
        <w:tc>
          <w:tcPr>
            <w:tcW w:w="1477" w:type="dxa"/>
            <w:vAlign w:val="center"/>
          </w:tcPr>
          <w:p w14:paraId="603148EB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483E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8" w:type="dxa"/>
            <w:vAlign w:val="center"/>
          </w:tcPr>
          <w:p w14:paraId="56BD7E5A">
            <w:pPr>
              <w:pStyle w:val="22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14:paraId="0F2DE282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报价文件有效期</w:t>
            </w:r>
          </w:p>
        </w:tc>
        <w:tc>
          <w:tcPr>
            <w:tcW w:w="4114" w:type="dxa"/>
            <w:vAlign w:val="center"/>
          </w:tcPr>
          <w:p w14:paraId="7EC84C38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报价文件从实际比选之日起30天内有效</w:t>
            </w:r>
          </w:p>
        </w:tc>
        <w:tc>
          <w:tcPr>
            <w:tcW w:w="1477" w:type="dxa"/>
            <w:vAlign w:val="center"/>
          </w:tcPr>
          <w:p w14:paraId="4C76503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565E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8" w:type="dxa"/>
            <w:vAlign w:val="center"/>
          </w:tcPr>
          <w:p w14:paraId="26C1E556">
            <w:pPr>
              <w:pStyle w:val="22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14:paraId="493D824E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质量要求</w:t>
            </w:r>
          </w:p>
        </w:tc>
        <w:tc>
          <w:tcPr>
            <w:tcW w:w="4114" w:type="dxa"/>
            <w:vAlign w:val="center"/>
          </w:tcPr>
          <w:p w14:paraId="4B3114C0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满足询价方要求</w:t>
            </w:r>
          </w:p>
        </w:tc>
        <w:tc>
          <w:tcPr>
            <w:tcW w:w="1477" w:type="dxa"/>
            <w:vAlign w:val="center"/>
          </w:tcPr>
          <w:p w14:paraId="56FB24D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38E4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8" w:type="dxa"/>
            <w:vAlign w:val="center"/>
          </w:tcPr>
          <w:p w14:paraId="20D25D28">
            <w:pPr>
              <w:pStyle w:val="22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14:paraId="19B58D4F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报价内容</w:t>
            </w:r>
          </w:p>
        </w:tc>
        <w:tc>
          <w:tcPr>
            <w:tcW w:w="4114" w:type="dxa"/>
            <w:vAlign w:val="center"/>
          </w:tcPr>
          <w:p w14:paraId="412454CC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与询价范围一致</w:t>
            </w:r>
          </w:p>
        </w:tc>
        <w:tc>
          <w:tcPr>
            <w:tcW w:w="1477" w:type="dxa"/>
            <w:vAlign w:val="center"/>
          </w:tcPr>
          <w:p w14:paraId="5869168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AE3F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8" w:type="dxa"/>
            <w:vAlign w:val="center"/>
          </w:tcPr>
          <w:p w14:paraId="07A59433">
            <w:pPr>
              <w:pStyle w:val="22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539" w:type="dxa"/>
            <w:vAlign w:val="center"/>
          </w:tcPr>
          <w:p w14:paraId="2D9C8762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技术标准和要求</w:t>
            </w:r>
          </w:p>
        </w:tc>
        <w:tc>
          <w:tcPr>
            <w:tcW w:w="4114" w:type="dxa"/>
            <w:vAlign w:val="center"/>
          </w:tcPr>
          <w:p w14:paraId="6E1562A1">
            <w:pPr>
              <w:pStyle w:val="22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满足询价文件要求，无偏差</w:t>
            </w:r>
          </w:p>
        </w:tc>
        <w:tc>
          <w:tcPr>
            <w:tcW w:w="1477" w:type="dxa"/>
            <w:vAlign w:val="center"/>
          </w:tcPr>
          <w:p w14:paraId="29C11899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70F9135">
      <w:pPr>
        <w:spacing w:line="440" w:lineRule="exact"/>
        <w:rPr>
          <w:rFonts w:ascii="宋体" w:hAnsi="宋体" w:cs="宋体"/>
          <w:sz w:val="20"/>
          <w:szCs w:val="20"/>
        </w:rPr>
      </w:pPr>
    </w:p>
    <w:p w14:paraId="2C686280">
      <w:pPr>
        <w:spacing w:line="440" w:lineRule="atLeast"/>
        <w:ind w:firstLine="2205" w:firstLineChars="1050"/>
        <w:rPr>
          <w:rFonts w:ascii="宋体" w:hAnsi="宋体" w:cs="宋体"/>
          <w:szCs w:val="21"/>
        </w:rPr>
      </w:pPr>
    </w:p>
    <w:p w14:paraId="062CADBE">
      <w:pPr>
        <w:spacing w:line="440" w:lineRule="atLeast"/>
        <w:ind w:firstLine="2205" w:firstLineChars="1050"/>
        <w:rPr>
          <w:rFonts w:ascii="宋体" w:hAnsi="宋体" w:cs="宋体"/>
          <w:szCs w:val="21"/>
        </w:rPr>
      </w:pPr>
    </w:p>
    <w:p w14:paraId="03CBB64A">
      <w:pPr>
        <w:spacing w:line="600" w:lineRule="exact"/>
        <w:ind w:firstLine="2800" w:firstLineChars="1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（单位公章）</w:t>
      </w:r>
    </w:p>
    <w:p w14:paraId="18860906">
      <w:pPr>
        <w:spacing w:line="600" w:lineRule="exact"/>
        <w:ind w:firstLine="2800" w:firstLineChars="1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（签字或盖章） </w:t>
      </w:r>
    </w:p>
    <w:p w14:paraId="713E98CA">
      <w:pPr>
        <w:spacing w:line="600" w:lineRule="exact"/>
        <w:ind w:firstLine="3220" w:firstLineChars="1150"/>
        <w:rPr>
          <w:rFonts w:ascii="宋体" w:hAnsi="宋体" w:eastAsia="仿宋" w:cs="宋体"/>
          <w:sz w:val="24"/>
        </w:rPr>
        <w:sectPr>
          <w:headerReference r:id="rId8" w:type="default"/>
          <w:footerReference r:id="rId9" w:type="default"/>
          <w:pgSz w:w="11906" w:h="16838"/>
          <w:pgMar w:top="147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BD1339E">
      <w:pPr>
        <w:pStyle w:val="19"/>
        <w:spacing w:before="120" w:after="120" w:line="360" w:lineRule="auto"/>
        <w:rPr>
          <w:rFonts w:ascii="Arial" w:hAnsi="Arial"/>
          <w:b/>
          <w:bCs/>
        </w:rPr>
      </w:pPr>
      <w:bookmarkStart w:id="67" w:name="_Toc261017731"/>
      <w:bookmarkStart w:id="68" w:name="_Toc8272"/>
      <w:bookmarkStart w:id="69" w:name="_Toc4726"/>
      <w:bookmarkStart w:id="70" w:name="_Toc517137853"/>
      <w:bookmarkStart w:id="71" w:name="_Toc3168"/>
      <w:bookmarkStart w:id="72" w:name="_Toc29009"/>
      <w:bookmarkStart w:id="73" w:name="_Toc24124"/>
      <w:bookmarkStart w:id="74" w:name="_Toc20155"/>
      <w:bookmarkStart w:id="75" w:name="_Toc4459"/>
      <w:bookmarkStart w:id="76" w:name="_Toc4826"/>
      <w:r>
        <w:rPr>
          <w:rFonts w:hint="eastAsia" w:ascii="Arial" w:hAnsi="Arial"/>
          <w:b/>
          <w:bCs/>
        </w:rPr>
        <w:t>二、授权委托</w:t>
      </w:r>
    </w:p>
    <w:p w14:paraId="0B35A9B8">
      <w:pPr>
        <w:pStyle w:val="20"/>
        <w:spacing w:line="600" w:lineRule="exact"/>
        <w:ind w:firstLine="0" w:firstLineChars="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（一）法定代表人证明</w:t>
      </w:r>
    </w:p>
    <w:p w14:paraId="1A230399">
      <w:pPr>
        <w:pStyle w:val="20"/>
        <w:spacing w:line="600" w:lineRule="exact"/>
        <w:ind w:firstLine="0" w:firstLineChars="0"/>
        <w:rPr>
          <w:rFonts w:ascii="黑体" w:hAnsi="黑体" w:eastAsia="黑体" w:cs="黑体"/>
          <w:b/>
          <w:bCs/>
          <w:sz w:val="30"/>
          <w:szCs w:val="30"/>
        </w:rPr>
      </w:pPr>
    </w:p>
    <w:p w14:paraId="39038168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（姓名），系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（单位名称）的法定代表人，前来参加 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（项目名称）竞争性谈判（询比）。</w:t>
      </w:r>
    </w:p>
    <w:tbl>
      <w:tblPr>
        <w:tblStyle w:val="13"/>
        <w:tblW w:w="9179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4590"/>
      </w:tblGrid>
      <w:tr w14:paraId="337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4589" w:type="dxa"/>
          </w:tcPr>
          <w:p w14:paraId="7B2E3341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 w14:paraId="41D4B3E2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6C99C30D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法定代表人身份证正面</w:t>
            </w:r>
          </w:p>
        </w:tc>
        <w:tc>
          <w:tcPr>
            <w:tcW w:w="4590" w:type="dxa"/>
          </w:tcPr>
          <w:p w14:paraId="443D3C4A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 w14:paraId="19294488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4DA400FF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法定代表人身份证反面</w:t>
            </w:r>
          </w:p>
        </w:tc>
      </w:tr>
    </w:tbl>
    <w:p w14:paraId="5D7B895D">
      <w:pPr>
        <w:rPr>
          <w:rFonts w:ascii="宋体" w:hAnsi="宋体" w:cs="宋体"/>
        </w:rPr>
      </w:pPr>
    </w:p>
    <w:p w14:paraId="1E331DF5">
      <w:pPr>
        <w:widowControl/>
        <w:spacing w:line="480" w:lineRule="auto"/>
        <w:ind w:firstLine="2160" w:firstLineChars="900"/>
        <w:jc w:val="left"/>
        <w:rPr>
          <w:rFonts w:ascii="仿宋" w:hAnsi="仿宋" w:eastAsia="仿宋" w:cs="仿宋"/>
          <w:color w:val="000000"/>
          <w:kern w:val="0"/>
          <w:sz w:val="24"/>
          <w:lang w:bidi="ar"/>
        </w:rPr>
      </w:pPr>
    </w:p>
    <w:p w14:paraId="6F5E7D14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投标单位：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（盖公章）</w:t>
      </w:r>
    </w:p>
    <w:p w14:paraId="5E510C21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法定代表人签字或盖章：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  </w:t>
      </w:r>
    </w:p>
    <w:p w14:paraId="4F71A9BD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身份证号码：</w:t>
      </w:r>
    </w:p>
    <w:p w14:paraId="64001145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日期：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2025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</w:t>
      </w:r>
    </w:p>
    <w:p w14:paraId="7576DFBF">
      <w:pPr>
        <w:pStyle w:val="2"/>
        <w:jc w:val="center"/>
      </w:pPr>
      <w:r>
        <w:rPr>
          <w:rFonts w:hint="eastAsia"/>
        </w:rPr>
        <w:br w:type="page"/>
      </w:r>
    </w:p>
    <w:p w14:paraId="605EFB87">
      <w:pPr>
        <w:pStyle w:val="20"/>
        <w:spacing w:line="600" w:lineRule="exact"/>
        <w:ind w:firstLine="0" w:firstLineChars="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（二）授权委托书</w:t>
      </w:r>
    </w:p>
    <w:p w14:paraId="63B1B9F6"/>
    <w:p w14:paraId="31EB2AD0">
      <w:pPr>
        <w:pStyle w:val="19"/>
        <w:spacing w:before="0" w:after="0"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（姓名），系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（单位名称）的法定代表人，现授权委托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 xml:space="preserve">（姓名），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（身份证号），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（手机）为我单位代理人，前来参加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>（项目名称）竞争性谈判（询比），代理人以我单位的名义办理，我均予以承认。</w:t>
      </w:r>
    </w:p>
    <w:p w14:paraId="4795BE3C">
      <w:pPr>
        <w:pStyle w:val="19"/>
        <w:spacing w:before="0" w:after="0" w:line="360" w:lineRule="auto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委托期限：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tbl>
      <w:tblPr>
        <w:tblStyle w:val="13"/>
        <w:tblW w:w="9179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4590"/>
      </w:tblGrid>
      <w:tr w14:paraId="75D2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4589" w:type="dxa"/>
          </w:tcPr>
          <w:p w14:paraId="79B0D13D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55701BC6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59134D6D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法定代表人身份证正面</w:t>
            </w:r>
          </w:p>
        </w:tc>
        <w:tc>
          <w:tcPr>
            <w:tcW w:w="4590" w:type="dxa"/>
          </w:tcPr>
          <w:p w14:paraId="30FF6FF6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6C6EF79F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05A3F248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法定代表人身份证反面</w:t>
            </w:r>
          </w:p>
        </w:tc>
      </w:tr>
      <w:tr w14:paraId="733B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4589" w:type="dxa"/>
          </w:tcPr>
          <w:p w14:paraId="54633A98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3848621D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3C956670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被授权人身份证正面</w:t>
            </w:r>
          </w:p>
        </w:tc>
        <w:tc>
          <w:tcPr>
            <w:tcW w:w="4590" w:type="dxa"/>
          </w:tcPr>
          <w:p w14:paraId="79D33937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24745DC5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</w:p>
          <w:p w14:paraId="77279811">
            <w:pPr>
              <w:spacing w:line="360" w:lineRule="auto"/>
              <w:ind w:firstLine="43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被授权人身份证反面</w:t>
            </w:r>
          </w:p>
        </w:tc>
      </w:tr>
    </w:tbl>
    <w:p w14:paraId="229CE861">
      <w:pPr>
        <w:rPr>
          <w:rFonts w:ascii="宋体" w:hAnsi="宋体" w:cs="宋体"/>
        </w:rPr>
      </w:pPr>
    </w:p>
    <w:p w14:paraId="328D8091">
      <w:pPr>
        <w:widowControl/>
        <w:spacing w:line="480" w:lineRule="auto"/>
        <w:ind w:firstLine="2160" w:firstLineChars="900"/>
        <w:jc w:val="left"/>
        <w:rPr>
          <w:rFonts w:ascii="仿宋" w:hAnsi="仿宋" w:eastAsia="仿宋" w:cs="仿宋"/>
          <w:color w:val="000000"/>
          <w:kern w:val="0"/>
          <w:sz w:val="24"/>
          <w:lang w:bidi="ar"/>
        </w:rPr>
      </w:pPr>
    </w:p>
    <w:p w14:paraId="7DC1976F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投标单位：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（盖公章）</w:t>
      </w:r>
    </w:p>
    <w:p w14:paraId="4CE961F6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法定代表人签字或盖章：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  </w:t>
      </w:r>
    </w:p>
    <w:p w14:paraId="657512D9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身份证号码：</w:t>
      </w:r>
      <w:r>
        <w:rPr>
          <w:rFonts w:hint="eastAsia"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</w:t>
      </w:r>
    </w:p>
    <w:p w14:paraId="12CF9272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color w:val="000000"/>
          <w:kern w:val="0"/>
          <w:sz w:val="24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委托代理人签字或盖章：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           </w:t>
      </w:r>
    </w:p>
    <w:p w14:paraId="1DB1E7FE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身份证号码： </w:t>
      </w:r>
    </w:p>
    <w:p w14:paraId="4D447D02">
      <w:pPr>
        <w:widowControl/>
        <w:spacing w:line="480" w:lineRule="auto"/>
        <w:ind w:firstLine="3120" w:firstLineChars="1300"/>
        <w:jc w:val="left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授权日期：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</w:t>
      </w:r>
    </w:p>
    <w:p w14:paraId="4BA9548D">
      <w:pPr>
        <w:pStyle w:val="19"/>
        <w:spacing w:before="120" w:after="120" w:line="360" w:lineRule="auto"/>
        <w:jc w:val="both"/>
        <w:rPr>
          <w:rFonts w:ascii="黑体" w:hAnsi="黑体" w:cs="黑体"/>
          <w:b/>
          <w:bCs/>
        </w:rPr>
        <w:sectPr>
          <w:footerReference r:id="rId10" w:type="default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 w14:paraId="3873233F">
      <w:pPr>
        <w:pStyle w:val="2"/>
        <w:jc w:val="center"/>
      </w:pPr>
      <w:r>
        <w:rPr>
          <w:rFonts w:hint="eastAsia"/>
        </w:rPr>
        <w:t>三、报价清单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74739F62">
      <w:pPr>
        <w:jc w:val="left"/>
        <w:rPr>
          <w:b/>
          <w:bCs/>
        </w:rPr>
      </w:pPr>
    </w:p>
    <w:p w14:paraId="3EAF5349"/>
    <w:p w14:paraId="15298396"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注：所报各单价均为包含完成本项目供货所需的直接费、间接费、利润、税金及风险等一切费用的综合单价。</w:t>
      </w:r>
    </w:p>
    <w:p w14:paraId="41D4C7AA"/>
    <w:p w14:paraId="56FB6DD0">
      <w:pPr>
        <w:rPr>
          <w:b/>
          <w:bCs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570"/>
        <w:gridCol w:w="1210"/>
        <w:gridCol w:w="970"/>
        <w:gridCol w:w="741"/>
        <w:gridCol w:w="749"/>
        <w:gridCol w:w="980"/>
        <w:gridCol w:w="1060"/>
        <w:gridCol w:w="910"/>
      </w:tblGrid>
      <w:tr w14:paraId="07FE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74E6DD4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570" w:type="dxa"/>
          </w:tcPr>
          <w:p w14:paraId="60E0933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名称</w:t>
            </w:r>
          </w:p>
        </w:tc>
        <w:tc>
          <w:tcPr>
            <w:tcW w:w="1210" w:type="dxa"/>
          </w:tcPr>
          <w:p w14:paraId="238E079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970" w:type="dxa"/>
          </w:tcPr>
          <w:p w14:paraId="391351A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制造商</w:t>
            </w:r>
          </w:p>
        </w:tc>
        <w:tc>
          <w:tcPr>
            <w:tcW w:w="741" w:type="dxa"/>
          </w:tcPr>
          <w:p w14:paraId="22D9AEB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数量</w:t>
            </w:r>
          </w:p>
        </w:tc>
        <w:tc>
          <w:tcPr>
            <w:tcW w:w="749" w:type="dxa"/>
          </w:tcPr>
          <w:p w14:paraId="0966D64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单位</w:t>
            </w:r>
          </w:p>
        </w:tc>
        <w:tc>
          <w:tcPr>
            <w:tcW w:w="980" w:type="dxa"/>
          </w:tcPr>
          <w:p w14:paraId="2E1BE05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单价：元</w:t>
            </w:r>
          </w:p>
        </w:tc>
        <w:tc>
          <w:tcPr>
            <w:tcW w:w="1060" w:type="dxa"/>
          </w:tcPr>
          <w:p w14:paraId="34381BA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合价：元</w:t>
            </w:r>
          </w:p>
        </w:tc>
        <w:tc>
          <w:tcPr>
            <w:tcW w:w="910" w:type="dxa"/>
          </w:tcPr>
          <w:p w14:paraId="1FB134D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备注</w:t>
            </w:r>
          </w:p>
        </w:tc>
      </w:tr>
      <w:tr w14:paraId="66FB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46C94AB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0" w:type="dxa"/>
          </w:tcPr>
          <w:p w14:paraId="4D9E90F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0" w:type="dxa"/>
          </w:tcPr>
          <w:p w14:paraId="7D3B6DA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70" w:type="dxa"/>
          </w:tcPr>
          <w:p w14:paraId="35E06DA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</w:tcPr>
          <w:p w14:paraId="6ADD9D2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9" w:type="dxa"/>
          </w:tcPr>
          <w:p w14:paraId="7EB11DF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0" w:type="dxa"/>
          </w:tcPr>
          <w:p w14:paraId="3933F02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60" w:type="dxa"/>
          </w:tcPr>
          <w:p w14:paraId="1846698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0" w:type="dxa"/>
          </w:tcPr>
          <w:p w14:paraId="2B5A1D4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14:paraId="4AA0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7E80920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0" w:type="dxa"/>
          </w:tcPr>
          <w:p w14:paraId="525D326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0" w:type="dxa"/>
          </w:tcPr>
          <w:p w14:paraId="42F69A5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70" w:type="dxa"/>
          </w:tcPr>
          <w:p w14:paraId="707BD5F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</w:tcPr>
          <w:p w14:paraId="702CF88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9" w:type="dxa"/>
          </w:tcPr>
          <w:p w14:paraId="5E38281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0" w:type="dxa"/>
          </w:tcPr>
          <w:p w14:paraId="70E0B83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60" w:type="dxa"/>
          </w:tcPr>
          <w:p w14:paraId="0565E9D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0" w:type="dxa"/>
          </w:tcPr>
          <w:p w14:paraId="6950FE6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14:paraId="1987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6"/>
          </w:tcPr>
          <w:p w14:paraId="40A096A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shd w:val="clear" w:color="auto" w:fill="FFFFFF"/>
              </w:rPr>
              <w:t>总计：</w:t>
            </w:r>
          </w:p>
        </w:tc>
        <w:tc>
          <w:tcPr>
            <w:tcW w:w="2040" w:type="dxa"/>
            <w:gridSpan w:val="2"/>
          </w:tcPr>
          <w:p w14:paraId="36D8F1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0" w:type="dxa"/>
          </w:tcPr>
          <w:p w14:paraId="7F0139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</w:tbl>
    <w:p w14:paraId="0DEE8462">
      <w:p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 w14:paraId="3CEFCB49">
      <w:pPr>
        <w:pStyle w:val="2"/>
        <w:jc w:val="center"/>
      </w:pPr>
      <w:bookmarkStart w:id="77" w:name="_Toc23260"/>
      <w:bookmarkStart w:id="78" w:name="_Toc9407"/>
      <w:bookmarkStart w:id="79" w:name="_Toc12507"/>
      <w:bookmarkStart w:id="80" w:name="_Toc30053"/>
      <w:bookmarkStart w:id="81" w:name="_Toc11319"/>
      <w:bookmarkStart w:id="82" w:name="_Toc20309"/>
      <w:bookmarkStart w:id="83" w:name="_Toc25045"/>
      <w:bookmarkStart w:id="84" w:name="_Toc13337"/>
      <w:r>
        <w:rPr>
          <w:rFonts w:hint="eastAsia"/>
        </w:rPr>
        <w:t>四、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r>
        <w:rPr>
          <w:rFonts w:hint="eastAsia"/>
        </w:rPr>
        <w:t>资质文件</w:t>
      </w:r>
    </w:p>
    <w:p w14:paraId="77EBF5B2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（包括但不仅限于营业执照、供应商未被列入“信用中国”&lt;www.creditchina.gov.cn&gt;网站的“失信被执行人”和“重大税收违法失信主体”及“中国政府采购网”&lt;www.ccgp.</w:t>
      </w:r>
    </w:p>
    <w:p w14:paraId="05AC70DB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gov.cn&gt;网站的“政府采购严重违法失信行为记录名单”截图）</w:t>
      </w:r>
    </w:p>
    <w:p w14:paraId="19BE11C9">
      <w:pPr>
        <w:spacing w:line="360" w:lineRule="auto"/>
        <w:jc w:val="center"/>
        <w:rPr>
          <w:rStyle w:val="23"/>
        </w:rPr>
      </w:pPr>
      <w:r>
        <w:rPr>
          <w:rFonts w:hint="eastAsia" w:ascii="黑体" w:hAnsi="黑体" w:cs="黑体"/>
          <w:b/>
          <w:bCs/>
        </w:rPr>
        <w:br w:type="page"/>
      </w:r>
      <w:r>
        <w:rPr>
          <w:rStyle w:val="23"/>
          <w:rFonts w:hint="eastAsia"/>
        </w:rPr>
        <w:t>五、企业业绩</w:t>
      </w:r>
    </w:p>
    <w:tbl>
      <w:tblPr>
        <w:tblStyle w:val="1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04"/>
        <w:gridCol w:w="2852"/>
        <w:gridCol w:w="1365"/>
        <w:gridCol w:w="1298"/>
        <w:gridCol w:w="1132"/>
      </w:tblGrid>
      <w:tr w14:paraId="5B07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560B6492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</w:rPr>
              <w:t>序号</w:t>
            </w:r>
          </w:p>
        </w:tc>
        <w:tc>
          <w:tcPr>
            <w:tcW w:w="1904" w:type="dxa"/>
            <w:vAlign w:val="center"/>
          </w:tcPr>
          <w:p w14:paraId="730D5066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</w:rPr>
              <w:t>合同名称</w:t>
            </w:r>
          </w:p>
        </w:tc>
        <w:tc>
          <w:tcPr>
            <w:tcW w:w="2852" w:type="dxa"/>
            <w:vAlign w:val="center"/>
          </w:tcPr>
          <w:p w14:paraId="71594FC7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</w:rPr>
              <w:t>合作商名称</w:t>
            </w:r>
          </w:p>
        </w:tc>
        <w:tc>
          <w:tcPr>
            <w:tcW w:w="1365" w:type="dxa"/>
            <w:vAlign w:val="center"/>
          </w:tcPr>
          <w:p w14:paraId="283E65D1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</w:rPr>
              <w:t>日期</w:t>
            </w:r>
          </w:p>
        </w:tc>
        <w:tc>
          <w:tcPr>
            <w:tcW w:w="1298" w:type="dxa"/>
            <w:vAlign w:val="center"/>
          </w:tcPr>
          <w:p w14:paraId="142402B2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</w:rPr>
              <w:t>金额</w:t>
            </w:r>
          </w:p>
        </w:tc>
        <w:tc>
          <w:tcPr>
            <w:tcW w:w="1132" w:type="dxa"/>
            <w:vAlign w:val="center"/>
          </w:tcPr>
          <w:p w14:paraId="7096E99B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</w:rPr>
              <w:t>备注</w:t>
            </w:r>
          </w:p>
        </w:tc>
      </w:tr>
      <w:tr w14:paraId="5E81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53E936A9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904" w:type="dxa"/>
            <w:vAlign w:val="center"/>
          </w:tcPr>
          <w:p w14:paraId="065984D3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14:paraId="6A65D7D9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583B7C6C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14:paraId="3CB37BD7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4A0F760A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</w:tr>
      <w:tr w14:paraId="71AB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4D2150AC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904" w:type="dxa"/>
            <w:vAlign w:val="center"/>
          </w:tcPr>
          <w:p w14:paraId="39956B51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14:paraId="0EF1481A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29EB2C7B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14:paraId="09BE576A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6589346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</w:tr>
      <w:tr w14:paraId="4DEF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6C17C3CC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904" w:type="dxa"/>
            <w:vAlign w:val="center"/>
          </w:tcPr>
          <w:p w14:paraId="25790199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14:paraId="19B35AFF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616D252D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14:paraId="3023B202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7E55B1D4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</w:tr>
    </w:tbl>
    <w:p w14:paraId="542F81BF">
      <w:pPr>
        <w:jc w:val="center"/>
      </w:pPr>
    </w:p>
    <w:p w14:paraId="45E7A016">
      <w:r>
        <w:rPr>
          <w:rFonts w:hint="eastAsia"/>
        </w:rPr>
        <w:t>注：附合同或相关资料。</w:t>
      </w:r>
    </w:p>
    <w:p w14:paraId="76AAEB60">
      <w:pPr>
        <w:jc w:val="center"/>
        <w:rPr>
          <w:rFonts w:ascii="黑体" w:hAnsi="黑体" w:cs="黑体"/>
          <w:b/>
          <w:bCs/>
        </w:rPr>
      </w:pPr>
      <w:r>
        <w:rPr>
          <w:rFonts w:hint="eastAsia" w:ascii="黑体" w:hAnsi="黑体" w:cs="黑体"/>
          <w:b/>
          <w:bCs/>
        </w:rPr>
        <w:br w:type="page"/>
      </w:r>
      <w:r>
        <w:rPr>
          <w:rStyle w:val="23"/>
          <w:rFonts w:hint="eastAsia"/>
        </w:rPr>
        <w:t>六、其他资料</w:t>
      </w:r>
    </w:p>
    <w:p w14:paraId="66D03F8D">
      <w:pPr>
        <w:spacing w:line="48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（报价单位认为需加以阐述的其他资料）</w:t>
      </w:r>
    </w:p>
    <w:p w14:paraId="3605EA38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729F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BF313">
    <w:pPr>
      <w:pStyle w:val="9"/>
      <w:jc w:val="center"/>
      <w:rPr>
        <w:rFonts w:eastAsia="仿宋_GB2312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6695">
    <w:pPr>
      <w:pStyle w:val="9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FBF3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FBF3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E6B98">
    <w:pPr>
      <w:pStyle w:val="9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2009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C2009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609A4">
    <w:pPr>
      <w:pStyle w:val="9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5455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35455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CCBD0">
    <w:pPr>
      <w:jc w:val="left"/>
      <w:rPr>
        <w:rFonts w:ascii="黑体" w:hAnsi="黑体" w:eastAsia="黑体" w:cs="黑体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BCE90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5A70B">
    <w:pPr>
      <w:spacing w:line="540" w:lineRule="exact"/>
      <w:jc w:val="left"/>
      <w:textAlignment w:val="baseli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5EF8F">
    <w:pPr>
      <w:spacing w:line="540" w:lineRule="exact"/>
      <w:jc w:val="left"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6C9FD"/>
    <w:multiLevelType w:val="singleLevel"/>
    <w:tmpl w:val="F886C9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DDD650"/>
    <w:multiLevelType w:val="singleLevel"/>
    <w:tmpl w:val="0ADDD6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0D5AC5"/>
    <w:multiLevelType w:val="singleLevel"/>
    <w:tmpl w:val="740D5A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53047"/>
    <w:rsid w:val="00002F9C"/>
    <w:rsid w:val="00012998"/>
    <w:rsid w:val="00042EC5"/>
    <w:rsid w:val="000D34D2"/>
    <w:rsid w:val="00104D8B"/>
    <w:rsid w:val="001F2A1A"/>
    <w:rsid w:val="00216E6A"/>
    <w:rsid w:val="003D6368"/>
    <w:rsid w:val="00595ADF"/>
    <w:rsid w:val="00642AAD"/>
    <w:rsid w:val="00656CBB"/>
    <w:rsid w:val="006E6A9C"/>
    <w:rsid w:val="0088109A"/>
    <w:rsid w:val="008C180C"/>
    <w:rsid w:val="00983E6B"/>
    <w:rsid w:val="009C083F"/>
    <w:rsid w:val="009D4C0C"/>
    <w:rsid w:val="00AB67E6"/>
    <w:rsid w:val="00AD4206"/>
    <w:rsid w:val="00B720AF"/>
    <w:rsid w:val="00BB1816"/>
    <w:rsid w:val="00CC3828"/>
    <w:rsid w:val="00DC2131"/>
    <w:rsid w:val="00E83FC4"/>
    <w:rsid w:val="00FB16A6"/>
    <w:rsid w:val="05FA52DB"/>
    <w:rsid w:val="1C354AB3"/>
    <w:rsid w:val="304A17C3"/>
    <w:rsid w:val="329C4AAD"/>
    <w:rsid w:val="3D4D2D2E"/>
    <w:rsid w:val="3E532151"/>
    <w:rsid w:val="424B6992"/>
    <w:rsid w:val="48B3568B"/>
    <w:rsid w:val="4CD53047"/>
    <w:rsid w:val="5C2B7526"/>
    <w:rsid w:val="61FF3FD4"/>
    <w:rsid w:val="72EC2568"/>
    <w:rsid w:val="79316598"/>
    <w:rsid w:val="7D4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next w:val="5"/>
    <w:link w:val="25"/>
    <w:qFormat/>
    <w:uiPriority w:val="0"/>
    <w:pPr>
      <w:spacing w:after="120"/>
    </w:pPr>
  </w:style>
  <w:style w:type="paragraph" w:styleId="5">
    <w:name w:val="header"/>
    <w:basedOn w:val="1"/>
    <w:next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24"/>
    <w:qFormat/>
    <w:uiPriority w:val="0"/>
    <w:rPr>
      <w:rFonts w:ascii="宋体" w:hAnsi="Courier New" w:cs="宋体"/>
      <w:szCs w:val="20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11">
    <w:name w:val="Body Text First Indent"/>
    <w:basedOn w:val="4"/>
    <w:next w:val="12"/>
    <w:link w:val="26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7"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unhideWhenUsed/>
    <w:uiPriority w:val="99"/>
    <w:rPr>
      <w:color w:val="800080"/>
      <w:u w:val="single"/>
    </w:rPr>
  </w:style>
  <w:style w:type="character" w:styleId="18">
    <w:name w:val="Hyperlink"/>
    <w:basedOn w:val="15"/>
    <w:autoRedefine/>
    <w:qFormat/>
    <w:uiPriority w:val="99"/>
    <w:rPr>
      <w:color w:val="0000FF"/>
      <w:u w:val="single"/>
    </w:rPr>
  </w:style>
  <w:style w:type="paragraph" w:customStyle="1" w:styleId="19">
    <w:name w:val="样式 标题 2Title Header2标题 1.1H2Heading 2 HiddenHeading 2 CCBS..."/>
    <w:basedOn w:val="2"/>
    <w:qFormat/>
    <w:uiPriority w:val="0"/>
    <w:pPr>
      <w:jc w:val="center"/>
    </w:pPr>
    <w:rPr>
      <w:rFonts w:ascii="Times New Roman" w:hAnsi="Times New Roman"/>
      <w:b w:val="0"/>
      <w:bCs w:val="0"/>
    </w:rPr>
  </w:style>
  <w:style w:type="paragraph" w:customStyle="1" w:styleId="20">
    <w:name w:val="样式 样式 小四 行距: 1.5 倍行距 + 首行缩进:  2 字符"/>
    <w:basedOn w:val="21"/>
    <w:qFormat/>
    <w:uiPriority w:val="0"/>
    <w:pPr>
      <w:ind w:firstLine="480"/>
    </w:pPr>
  </w:style>
  <w:style w:type="paragraph" w:customStyle="1" w:styleId="21">
    <w:name w:val="样式 小四 行距: 1.5 倍行距"/>
    <w:basedOn w:val="1"/>
    <w:qFormat/>
    <w:uiPriority w:val="0"/>
    <w:pPr>
      <w:spacing w:line="460" w:lineRule="atLeast"/>
      <w:ind w:firstLine="200" w:firstLineChars="200"/>
    </w:pPr>
    <w:rPr>
      <w:kern w:val="0"/>
      <w:sz w:val="24"/>
      <w:szCs w:val="20"/>
    </w:rPr>
  </w:style>
  <w:style w:type="paragraph" w:customStyle="1" w:styleId="22">
    <w:name w:val="样式 居中 行距: 固定值 22 磅1"/>
    <w:basedOn w:val="1"/>
    <w:qFormat/>
    <w:uiPriority w:val="0"/>
    <w:pPr>
      <w:spacing w:line="440" w:lineRule="exact"/>
      <w:jc w:val="center"/>
    </w:pPr>
    <w:rPr>
      <w:rFonts w:cs="宋体"/>
      <w:szCs w:val="20"/>
    </w:rPr>
  </w:style>
  <w:style w:type="character" w:customStyle="1" w:styleId="23">
    <w:name w:val="标题 2 Char"/>
    <w:link w:val="2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24">
    <w:name w:val="纯文本 Char"/>
    <w:basedOn w:val="15"/>
    <w:link w:val="8"/>
    <w:uiPriority w:val="0"/>
    <w:rPr>
      <w:rFonts w:ascii="宋体" w:hAnsi="Courier New" w:eastAsia="宋体" w:cs="宋体"/>
      <w:kern w:val="2"/>
      <w:sz w:val="21"/>
    </w:rPr>
  </w:style>
  <w:style w:type="character" w:customStyle="1" w:styleId="25">
    <w:name w:val="正文文本 Char"/>
    <w:basedOn w:val="15"/>
    <w:link w:val="4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正文首行缩进 Char"/>
    <w:basedOn w:val="25"/>
    <w:link w:val="11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7">
    <w:name w:val="font21"/>
    <w:basedOn w:val="1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28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1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4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6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6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66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xl6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4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5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6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75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6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0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1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52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53">
    <w:name w:val="xl8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4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55">
    <w:name w:val="xl82"/>
    <w:basedOn w:val="1"/>
    <w:uiPriority w:val="0"/>
    <w:pPr>
      <w:widowControl/>
      <w:pBdr>
        <w:top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83"/>
    <w:basedOn w:val="1"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22</Pages>
  <Words>1162</Words>
  <Characters>1282</Characters>
  <Lines>55</Lines>
  <Paragraphs>15</Paragraphs>
  <TotalTime>120</TotalTime>
  <ScaleCrop>false</ScaleCrop>
  <LinksUpToDate>false</LinksUpToDate>
  <CharactersWithSpaces>1333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2025-12-29T05:04:00Z</dcterms:created>
  <dc:creator>Baggio</dc:creator>
  <cp:lastModifiedBy>조절원</cp:lastModifiedBy>
  <dcterms:modified xsi:type="dcterms:W3CDTF">2026-01-22T10:18:11Z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E595F403ED244C68B3DCEBA0BDCECD45_11</vt:lpwstr>
  </property>
  <property fmtid="{D5CDD505-2E9C-101B-9397-08002B2CF9AE}" pid="4" name="KSOTemplateDocerSaveRecord">
    <vt:lpwstr>eyJoZGlkIjoiYTNjMTQ4YzJkOGNlOTQ3NzEyMmY3YWNkMDkxNWIwNjQiLCJ1c2VySWQiOiIyMDcwODU2MTUifQ==</vt:lpwstr>
  </property>
</Properties>
</file>